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343" w:type="dxa"/>
        <w:tblBorders>
          <w:top w:val="thinThickSmallGap" w:sz="24" w:space="0" w:color="auto"/>
          <w:bottom w:val="thickThinSmall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E02357" w:rsidRPr="00E02357" w14:paraId="2644CD7F" w14:textId="77777777" w:rsidTr="00103A9D">
        <w:tc>
          <w:tcPr>
            <w:tcW w:w="10343" w:type="dxa"/>
            <w:shd w:val="clear" w:color="auto" w:fill="E7E6E6" w:themeFill="background2"/>
            <w:vAlign w:val="center"/>
          </w:tcPr>
          <w:p w14:paraId="5554A246" w14:textId="77777777" w:rsidR="000D25AA" w:rsidRPr="00E02357" w:rsidRDefault="000D25AA" w:rsidP="000D25AA">
            <w:pPr>
              <w:tabs>
                <w:tab w:val="left" w:pos="1836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E02AE0D" w14:textId="0436156C" w:rsidR="000D25AA" w:rsidRPr="00E02357" w:rsidRDefault="000D25AA" w:rsidP="000D25AA">
            <w:pPr>
              <w:tabs>
                <w:tab w:val="left" w:pos="183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E02357">
              <w:rPr>
                <w:rFonts w:ascii="Arial" w:hAnsi="Arial" w:cs="Arial"/>
                <w:b/>
                <w:sz w:val="28"/>
                <w:szCs w:val="28"/>
              </w:rPr>
              <w:t>Sample Integrity Management Policy</w:t>
            </w:r>
          </w:p>
          <w:p w14:paraId="4632CF3A" w14:textId="682AD38D" w:rsidR="000D25AA" w:rsidRPr="00E02357" w:rsidRDefault="000D25AA" w:rsidP="000D25AA">
            <w:pPr>
              <w:tabs>
                <w:tab w:val="left" w:pos="1836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88C4A6B" w14:textId="0E233E0E" w:rsidR="0059353B" w:rsidRPr="00E02357" w:rsidRDefault="0059353B" w:rsidP="0059353B">
      <w:pPr>
        <w:rPr>
          <w:rFonts w:ascii="Times New Roman" w:hAnsi="Times New Roman" w:cs="Times New Roman"/>
        </w:rPr>
      </w:pPr>
    </w:p>
    <w:p w14:paraId="79105482" w14:textId="77777777" w:rsidR="000D25AA" w:rsidRPr="00E02357" w:rsidRDefault="000D25AA" w:rsidP="0059353B">
      <w:pPr>
        <w:rPr>
          <w:rFonts w:ascii="Times New Roman" w:hAnsi="Times New Roman" w:cs="Times New Roman"/>
        </w:rPr>
      </w:pPr>
    </w:p>
    <w:p w14:paraId="790FB712" w14:textId="77777777" w:rsidR="0059353B" w:rsidRPr="00E02357" w:rsidRDefault="00922635" w:rsidP="0059353B">
      <w:pPr>
        <w:rPr>
          <w:rFonts w:ascii="Times New Roman" w:hAnsi="Times New Roman" w:cs="Times New Roman"/>
          <w:b/>
          <w:u w:val="single"/>
        </w:rPr>
      </w:pPr>
      <w:r w:rsidRPr="00E02357">
        <w:rPr>
          <w:rFonts w:ascii="Times New Roman" w:hAnsi="Times New Roman" w:cs="Times New Roman"/>
          <w:b/>
          <w:u w:val="single"/>
        </w:rPr>
        <w:t>Points to Note:</w:t>
      </w:r>
    </w:p>
    <w:p w14:paraId="6AEF2353" w14:textId="77777777" w:rsidR="00922635" w:rsidRPr="00E02357" w:rsidRDefault="00922635" w:rsidP="0059353B">
      <w:pPr>
        <w:rPr>
          <w:rFonts w:ascii="Times New Roman" w:hAnsi="Times New Roman" w:cs="Times New Roman"/>
        </w:rPr>
      </w:pPr>
    </w:p>
    <w:p w14:paraId="732B15AB" w14:textId="042C1447" w:rsidR="00922635" w:rsidRPr="00E02357" w:rsidRDefault="005326DD" w:rsidP="002E00B7">
      <w:pPr>
        <w:pStyle w:val="a8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 w:rsidRPr="00E02357">
        <w:rPr>
          <w:rFonts w:ascii="Times New Roman" w:hAnsi="Times New Roman" w:cs="Times New Roman"/>
        </w:rPr>
        <w:t>Contractors on the List and Special</w:t>
      </w:r>
      <w:r w:rsidR="00DE30C9" w:rsidRPr="00E02357">
        <w:rPr>
          <w:rFonts w:ascii="Times New Roman" w:hAnsi="Times New Roman" w:cs="Times New Roman"/>
        </w:rPr>
        <w:t>ist</w:t>
      </w:r>
      <w:r w:rsidRPr="00E02357">
        <w:rPr>
          <w:rFonts w:ascii="Times New Roman" w:hAnsi="Times New Roman" w:cs="Times New Roman"/>
        </w:rPr>
        <w:t xml:space="preserve"> List shall maintain an integrity management policy </w:t>
      </w:r>
      <w:r w:rsidR="00620B0B" w:rsidRPr="00E02357">
        <w:rPr>
          <w:rFonts w:ascii="Times New Roman" w:hAnsi="Times New Roman" w:cs="Times New Roman"/>
        </w:rPr>
        <w:t xml:space="preserve">(“the Policy”) </w:t>
      </w:r>
      <w:r w:rsidRPr="00E02357">
        <w:rPr>
          <w:rFonts w:ascii="Times New Roman" w:hAnsi="Times New Roman" w:cs="Times New Roman"/>
        </w:rPr>
        <w:t xml:space="preserve">to </w:t>
      </w:r>
      <w:r w:rsidR="00922635" w:rsidRPr="00E02357">
        <w:rPr>
          <w:rFonts w:ascii="Times New Roman" w:hAnsi="Times New Roman" w:cs="Times New Roman"/>
        </w:rPr>
        <w:t xml:space="preserve">state a construction company’s commitment to integrity and anti-corruption practices, as well as </w:t>
      </w:r>
      <w:r w:rsidR="00620B0B" w:rsidRPr="00E02357">
        <w:rPr>
          <w:rFonts w:ascii="Times New Roman" w:hAnsi="Times New Roman" w:cs="Times New Roman"/>
        </w:rPr>
        <w:t>their</w:t>
      </w:r>
      <w:r w:rsidR="00922635" w:rsidRPr="00E02357">
        <w:rPr>
          <w:rFonts w:ascii="Times New Roman" w:hAnsi="Times New Roman" w:cs="Times New Roman"/>
        </w:rPr>
        <w:t xml:space="preserve"> policy in respect of key integrity issues (including solicitation, acceptance and offer of advantages, managing conflict of interest, etc.)</w:t>
      </w:r>
      <w:r w:rsidRPr="00E02357">
        <w:rPr>
          <w:rFonts w:ascii="Times New Roman" w:hAnsi="Times New Roman" w:cs="Times New Roman"/>
        </w:rPr>
        <w:t xml:space="preserve">.  </w:t>
      </w:r>
      <w:r w:rsidR="00620B0B" w:rsidRPr="00E02357">
        <w:rPr>
          <w:rFonts w:ascii="Times New Roman" w:hAnsi="Times New Roman" w:cs="Times New Roman"/>
        </w:rPr>
        <w:t>The Policy shall be endorsed</w:t>
      </w:r>
      <w:r w:rsidR="00F53522" w:rsidRPr="00E02357">
        <w:rPr>
          <w:rFonts w:ascii="Times New Roman" w:hAnsi="Times New Roman" w:cs="Times New Roman"/>
        </w:rPr>
        <w:t xml:space="preserve"> and signed</w:t>
      </w:r>
      <w:r w:rsidR="00620B0B" w:rsidRPr="00E02357">
        <w:rPr>
          <w:rFonts w:ascii="Times New Roman" w:hAnsi="Times New Roman" w:cs="Times New Roman"/>
        </w:rPr>
        <w:t xml:space="preserve"> by the top management of a contractor.</w:t>
      </w:r>
    </w:p>
    <w:p w14:paraId="56EB3E53" w14:textId="77777777" w:rsidR="0028464D" w:rsidRPr="00E02357" w:rsidRDefault="0028464D" w:rsidP="00922635">
      <w:pPr>
        <w:pStyle w:val="a8"/>
        <w:ind w:leftChars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07788371" w14:textId="7776D134" w:rsidR="0003517E" w:rsidRPr="00E02357" w:rsidRDefault="00D22FDF" w:rsidP="0003517E">
      <w:pPr>
        <w:pStyle w:val="a8"/>
        <w:numPr>
          <w:ilvl w:val="0"/>
          <w:numId w:val="1"/>
        </w:numPr>
        <w:ind w:leftChars="0"/>
        <w:jc w:val="both"/>
        <w:rPr>
          <w:rFonts w:ascii="Times New Roman" w:hAnsi="Times New Roman"/>
          <w:b/>
        </w:rPr>
      </w:pPr>
      <w:r w:rsidRPr="00E02357">
        <w:rPr>
          <w:rFonts w:ascii="Times New Roman" w:hAnsi="Times New Roman" w:cs="Times New Roman"/>
        </w:rPr>
        <w:t>The</w:t>
      </w:r>
      <w:r w:rsidR="00620B0B" w:rsidRPr="00E02357">
        <w:rPr>
          <w:rFonts w:ascii="Times New Roman" w:hAnsi="Times New Roman" w:cs="Times New Roman"/>
        </w:rPr>
        <w:t xml:space="preserve"> sample Policy provided at this annex </w:t>
      </w:r>
      <w:r w:rsidRPr="00E02357">
        <w:rPr>
          <w:rFonts w:ascii="Times New Roman" w:hAnsi="Times New Roman" w:cs="Times New Roman"/>
        </w:rPr>
        <w:t xml:space="preserve">is </w:t>
      </w:r>
      <w:r w:rsidR="00620B0B" w:rsidRPr="00E02357">
        <w:rPr>
          <w:rFonts w:ascii="Times New Roman" w:hAnsi="Times New Roman" w:cs="Times New Roman"/>
        </w:rPr>
        <w:t xml:space="preserve">for reference.  </w:t>
      </w:r>
      <w:r w:rsidR="005326DD" w:rsidRPr="00E02357">
        <w:rPr>
          <w:rFonts w:ascii="Times New Roman" w:hAnsi="Times New Roman" w:cs="Times New Roman"/>
        </w:rPr>
        <w:t xml:space="preserve">The elements in the sample shall form the basis for contractors to devise their company rules / guidelines on integrity </w:t>
      </w:r>
      <w:r w:rsidR="00922635" w:rsidRPr="00E02357">
        <w:rPr>
          <w:rFonts w:ascii="Times New Roman" w:hAnsi="Times New Roman" w:cs="Times New Roman"/>
        </w:rPr>
        <w:t xml:space="preserve">such as by way of issuing a Code of Conduct.  While it may not be necessary for </w:t>
      </w:r>
      <w:r w:rsidR="00620B0B" w:rsidRPr="00E02357">
        <w:rPr>
          <w:rFonts w:ascii="Times New Roman" w:hAnsi="Times New Roman" w:cs="Times New Roman"/>
        </w:rPr>
        <w:t>a</w:t>
      </w:r>
      <w:r w:rsidR="00922635" w:rsidRPr="00E02357">
        <w:rPr>
          <w:rFonts w:ascii="Times New Roman" w:hAnsi="Times New Roman" w:cs="Times New Roman"/>
        </w:rPr>
        <w:t xml:space="preserve"> contractor to use the exact wording </w:t>
      </w:r>
      <w:r w:rsidR="00620B0B" w:rsidRPr="00E02357">
        <w:rPr>
          <w:rFonts w:ascii="Times New Roman" w:hAnsi="Times New Roman" w:cs="Times New Roman"/>
        </w:rPr>
        <w:t>in the sample</w:t>
      </w:r>
      <w:r w:rsidR="00922635" w:rsidRPr="00E02357">
        <w:rPr>
          <w:rFonts w:ascii="Times New Roman" w:hAnsi="Times New Roman" w:cs="Times New Roman"/>
        </w:rPr>
        <w:t>, the</w:t>
      </w:r>
      <w:r w:rsidR="006F314A" w:rsidRPr="00E02357">
        <w:rPr>
          <w:rFonts w:ascii="Times New Roman" w:hAnsi="Times New Roman" w:cs="Times New Roman"/>
        </w:rPr>
        <w:t xml:space="preserve"> standard and requirements adopted by</w:t>
      </w:r>
      <w:r w:rsidR="00922635" w:rsidRPr="00E02357">
        <w:rPr>
          <w:rFonts w:ascii="Times New Roman" w:hAnsi="Times New Roman" w:cs="Times New Roman"/>
        </w:rPr>
        <w:t xml:space="preserve"> </w:t>
      </w:r>
      <w:r w:rsidR="006F314A" w:rsidRPr="00E02357">
        <w:rPr>
          <w:rFonts w:ascii="Times New Roman" w:hAnsi="Times New Roman" w:cs="Times New Roman"/>
        </w:rPr>
        <w:t xml:space="preserve">the contractor </w:t>
      </w:r>
      <w:r w:rsidR="00620B0B" w:rsidRPr="00E02357">
        <w:rPr>
          <w:rFonts w:ascii="Times New Roman" w:hAnsi="Times New Roman" w:cs="Times New Roman"/>
        </w:rPr>
        <w:t xml:space="preserve">shall be </w:t>
      </w:r>
      <w:r w:rsidR="00922635" w:rsidRPr="00E02357">
        <w:rPr>
          <w:rFonts w:ascii="Times New Roman" w:hAnsi="Times New Roman" w:cs="Times New Roman"/>
        </w:rPr>
        <w:t xml:space="preserve">on par with, or not inferior to that of the </w:t>
      </w:r>
      <w:r w:rsidR="00620B0B" w:rsidRPr="00E02357">
        <w:rPr>
          <w:rFonts w:ascii="Times New Roman" w:hAnsi="Times New Roman" w:cs="Times New Roman"/>
        </w:rPr>
        <w:t>sample</w:t>
      </w:r>
      <w:r w:rsidR="00922635" w:rsidRPr="00E02357">
        <w:rPr>
          <w:rFonts w:ascii="Times New Roman" w:hAnsi="Times New Roman" w:cs="Times New Roman"/>
        </w:rPr>
        <w:t>.</w:t>
      </w:r>
    </w:p>
    <w:p w14:paraId="1B1ECBAE" w14:textId="77777777" w:rsidR="0003517E" w:rsidRPr="00E02357" w:rsidRDefault="0003517E" w:rsidP="00142A04">
      <w:pPr>
        <w:pStyle w:val="a8"/>
        <w:ind w:leftChars="0"/>
        <w:jc w:val="both"/>
        <w:rPr>
          <w:rFonts w:ascii="Times New Roman" w:hAnsi="Times New Roman"/>
          <w:b/>
        </w:rPr>
      </w:pPr>
    </w:p>
    <w:p w14:paraId="3557467D" w14:textId="3303B4D3" w:rsidR="0003517E" w:rsidRPr="00E02357" w:rsidRDefault="00620B0B" w:rsidP="00142A04">
      <w:pPr>
        <w:pStyle w:val="a8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 w:rsidRPr="00E02357">
        <w:rPr>
          <w:rFonts w:ascii="Times New Roman" w:hAnsi="Times New Roman" w:cs="Times New Roman"/>
        </w:rPr>
        <w:t>A c</w:t>
      </w:r>
      <w:r w:rsidR="00922635" w:rsidRPr="00E02357">
        <w:rPr>
          <w:rFonts w:ascii="Times New Roman" w:hAnsi="Times New Roman" w:cs="Times New Roman"/>
        </w:rPr>
        <w:t xml:space="preserve">ontractor </w:t>
      </w:r>
      <w:r w:rsidRPr="00E02357">
        <w:rPr>
          <w:rFonts w:ascii="Times New Roman" w:hAnsi="Times New Roman" w:cs="Times New Roman"/>
        </w:rPr>
        <w:t xml:space="preserve">shall </w:t>
      </w:r>
      <w:r w:rsidR="00922635" w:rsidRPr="00E02357">
        <w:rPr>
          <w:rFonts w:ascii="Times New Roman" w:hAnsi="Times New Roman" w:cs="Times New Roman"/>
        </w:rPr>
        <w:t xml:space="preserve">ensure that </w:t>
      </w:r>
      <w:r w:rsidRPr="00E02357">
        <w:rPr>
          <w:rFonts w:ascii="Times New Roman" w:hAnsi="Times New Roman" w:cs="Times New Roman"/>
        </w:rPr>
        <w:t>the Policy is</w:t>
      </w:r>
      <w:r w:rsidR="00922635" w:rsidRPr="00E02357">
        <w:rPr>
          <w:rFonts w:ascii="Times New Roman" w:hAnsi="Times New Roman" w:cs="Times New Roman"/>
        </w:rPr>
        <w:t xml:space="preserve"> made known to all their </w:t>
      </w:r>
      <w:r w:rsidRPr="00E02357">
        <w:rPr>
          <w:rFonts w:ascii="Times New Roman" w:hAnsi="Times New Roman" w:cs="Times New Roman"/>
        </w:rPr>
        <w:t>company personnel</w:t>
      </w:r>
      <w:r w:rsidR="00922635" w:rsidRPr="00E02357">
        <w:rPr>
          <w:rFonts w:ascii="Times New Roman" w:hAnsi="Times New Roman" w:cs="Times New Roman"/>
        </w:rPr>
        <w:t xml:space="preserve">, as well as business counterparts (e.g. </w:t>
      </w:r>
      <w:r w:rsidRPr="00E02357">
        <w:rPr>
          <w:rFonts w:ascii="Times New Roman" w:hAnsi="Times New Roman" w:cs="Times New Roman"/>
        </w:rPr>
        <w:t xml:space="preserve">clients, main contractors, subcontractors, suppliers </w:t>
      </w:r>
      <w:r w:rsidR="00B872AC" w:rsidRPr="00E02357">
        <w:rPr>
          <w:rFonts w:ascii="Times New Roman" w:hAnsi="Times New Roman" w:cs="Times New Roman"/>
        </w:rPr>
        <w:t xml:space="preserve">and </w:t>
      </w:r>
      <w:r w:rsidRPr="00E02357">
        <w:rPr>
          <w:rFonts w:ascii="Times New Roman" w:hAnsi="Times New Roman" w:cs="Times New Roman"/>
        </w:rPr>
        <w:t>consultants, etc.</w:t>
      </w:r>
      <w:r w:rsidR="00922635" w:rsidRPr="00E02357">
        <w:rPr>
          <w:rFonts w:ascii="Times New Roman" w:hAnsi="Times New Roman" w:cs="Times New Roman"/>
        </w:rPr>
        <w:t xml:space="preserve">) </w:t>
      </w:r>
      <w:r w:rsidR="003063C9" w:rsidRPr="00E02357">
        <w:rPr>
          <w:rFonts w:ascii="Times New Roman" w:hAnsi="Times New Roman" w:cs="Times New Roman"/>
        </w:rPr>
        <w:t xml:space="preserve">by various means </w:t>
      </w:r>
      <w:r w:rsidR="00922635" w:rsidRPr="00E02357">
        <w:rPr>
          <w:rFonts w:ascii="Times New Roman" w:hAnsi="Times New Roman" w:cs="Times New Roman"/>
        </w:rPr>
        <w:t xml:space="preserve">such as by </w:t>
      </w:r>
      <w:proofErr w:type="spellStart"/>
      <w:r w:rsidR="00922635" w:rsidRPr="00E02357">
        <w:rPr>
          <w:rFonts w:ascii="Times New Roman" w:hAnsi="Times New Roman" w:cs="Times New Roman"/>
        </w:rPr>
        <w:t>publicising</w:t>
      </w:r>
      <w:proofErr w:type="spellEnd"/>
      <w:r w:rsidR="00922635" w:rsidRPr="00E02357">
        <w:rPr>
          <w:rFonts w:ascii="Times New Roman" w:hAnsi="Times New Roman" w:cs="Times New Roman"/>
        </w:rPr>
        <w:t xml:space="preserve"> the</w:t>
      </w:r>
      <w:r w:rsidRPr="00E02357">
        <w:rPr>
          <w:rFonts w:ascii="Times New Roman" w:hAnsi="Times New Roman" w:cs="Times New Roman"/>
        </w:rPr>
        <w:t xml:space="preserve"> Policy </w:t>
      </w:r>
      <w:r w:rsidR="00922635" w:rsidRPr="00E02357">
        <w:rPr>
          <w:rFonts w:ascii="Times New Roman" w:hAnsi="Times New Roman" w:cs="Times New Roman"/>
        </w:rPr>
        <w:t>on the company’s website, issuing letters, or in</w:t>
      </w:r>
      <w:r w:rsidR="003063C9" w:rsidRPr="00E02357">
        <w:rPr>
          <w:rFonts w:ascii="Times New Roman" w:hAnsi="Times New Roman" w:cs="Times New Roman"/>
        </w:rPr>
        <w:t xml:space="preserve">corporating </w:t>
      </w:r>
      <w:r w:rsidR="00922635" w:rsidRPr="00E02357">
        <w:rPr>
          <w:rFonts w:ascii="Times New Roman" w:hAnsi="Times New Roman" w:cs="Times New Roman"/>
        </w:rPr>
        <w:t>the requirements in the</w:t>
      </w:r>
      <w:r w:rsidR="003063C9" w:rsidRPr="00E02357">
        <w:rPr>
          <w:rFonts w:ascii="Times New Roman" w:hAnsi="Times New Roman" w:cs="Times New Roman"/>
        </w:rPr>
        <w:t xml:space="preserve"> employment contracts, consultancy agreements or construction / supplier contracts</w:t>
      </w:r>
      <w:r w:rsidR="00922635" w:rsidRPr="00E02357">
        <w:rPr>
          <w:rFonts w:ascii="Times New Roman" w:hAnsi="Times New Roman" w:cs="Times New Roman"/>
        </w:rPr>
        <w:t>.</w:t>
      </w:r>
      <w:r w:rsidR="003644A5" w:rsidRPr="00E02357">
        <w:rPr>
          <w:rFonts w:ascii="Times New Roman" w:hAnsi="Times New Roman" w:cs="Times New Roman"/>
        </w:rPr>
        <w:t xml:space="preserve">  A contractor shall render full assistance to law enforcement agencies in the investigation of criminal offences.</w:t>
      </w:r>
    </w:p>
    <w:p w14:paraId="53B7B1E7" w14:textId="70380B57" w:rsidR="003063C9" w:rsidRPr="00E02357" w:rsidRDefault="003063C9" w:rsidP="00142A04">
      <w:pPr>
        <w:pStyle w:val="a8"/>
        <w:numPr>
          <w:ilvl w:val="0"/>
          <w:numId w:val="1"/>
        </w:numPr>
        <w:ind w:leftChars="0"/>
        <w:jc w:val="both"/>
      </w:pPr>
      <w:r w:rsidRPr="00E02357">
        <w:br w:type="page"/>
      </w:r>
    </w:p>
    <w:p w14:paraId="4D7A5EAC" w14:textId="4ECDC190" w:rsidR="00FE3B53" w:rsidRPr="00E02357" w:rsidRDefault="00FE3B53" w:rsidP="009E6406">
      <w:pPr>
        <w:jc w:val="center"/>
        <w:rPr>
          <w:rFonts w:ascii="Times New Roman" w:hAnsi="Times New Roman" w:cs="Times New Roman"/>
          <w:b/>
          <w:u w:val="single"/>
        </w:rPr>
        <w:sectPr w:rsidR="00FE3B53" w:rsidRPr="00E02357" w:rsidSect="002F1543">
          <w:headerReference w:type="default" r:id="rId8"/>
          <w:type w:val="continuous"/>
          <w:pgSz w:w="11906" w:h="16838" w:code="9"/>
          <w:pgMar w:top="851" w:right="794" w:bottom="851" w:left="794" w:header="567" w:footer="284" w:gutter="0"/>
          <w:paperSrc w:first="15" w:other="15"/>
          <w:cols w:space="425"/>
          <w:titlePg/>
          <w:docGrid w:linePitch="360"/>
        </w:sectPr>
      </w:pPr>
    </w:p>
    <w:p w14:paraId="67ADB01B" w14:textId="66847CBB" w:rsidR="00670CF0" w:rsidRPr="00670CF0" w:rsidRDefault="00670CF0" w:rsidP="009E6406">
      <w:pPr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670CF0">
        <w:rPr>
          <w:rFonts w:ascii="Times New Roman" w:hAnsi="Times New Roman" w:cs="Times New Roman"/>
          <w:color w:val="FF0000"/>
          <w:sz w:val="26"/>
          <w:szCs w:val="26"/>
        </w:rPr>
        <w:lastRenderedPageBreak/>
        <w:t>Sample</w:t>
      </w:r>
    </w:p>
    <w:p w14:paraId="4930C5F5" w14:textId="25B33965" w:rsidR="00922635" w:rsidRPr="00670CF0" w:rsidRDefault="009E6406" w:rsidP="009E640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70CF0">
        <w:rPr>
          <w:rFonts w:ascii="Times New Roman" w:hAnsi="Times New Roman" w:cs="Times New Roman"/>
          <w:b/>
          <w:sz w:val="26"/>
          <w:szCs w:val="26"/>
          <w:u w:val="single"/>
        </w:rPr>
        <w:t>Integrity Management Policy</w:t>
      </w:r>
    </w:p>
    <w:p w14:paraId="4BB84BE7" w14:textId="77777777" w:rsidR="005970C3" w:rsidRPr="00E02357" w:rsidRDefault="005970C3" w:rsidP="009E6406">
      <w:pPr>
        <w:jc w:val="center"/>
        <w:rPr>
          <w:rFonts w:ascii="Times New Roman" w:hAnsi="Times New Roman" w:cs="Times New Roman"/>
          <w:b/>
          <w:u w:val="single"/>
        </w:rPr>
      </w:pPr>
    </w:p>
    <w:p w14:paraId="6F271614" w14:textId="77777777" w:rsidR="003063C9" w:rsidRPr="00E02357" w:rsidRDefault="003063C9" w:rsidP="003063C9">
      <w:pPr>
        <w:rPr>
          <w:rFonts w:ascii="Times New Roman" w:hAnsi="Times New Roman" w:cs="Times New Roman"/>
        </w:rPr>
      </w:pPr>
    </w:p>
    <w:p w14:paraId="4986E172" w14:textId="77777777" w:rsidR="009E6406" w:rsidRPr="00E02357" w:rsidRDefault="009E6406" w:rsidP="00157E6D">
      <w:pPr>
        <w:snapToGrid w:val="0"/>
        <w:spacing w:line="240" w:lineRule="atLeast"/>
        <w:jc w:val="both"/>
        <w:rPr>
          <w:rFonts w:ascii="Times New Roman" w:hAnsi="Times New Roman" w:cs="Times New Roman"/>
          <w:szCs w:val="24"/>
        </w:rPr>
      </w:pPr>
      <w:r w:rsidRPr="00E02357">
        <w:rPr>
          <w:rFonts w:ascii="Times New Roman" w:hAnsi="Times New Roman" w:cs="Times New Roman"/>
          <w:szCs w:val="24"/>
        </w:rPr>
        <w:tab/>
      </w:r>
      <w:r w:rsidRPr="00E02357">
        <w:rPr>
          <w:rFonts w:ascii="Times New Roman" w:hAnsi="Times New Roman" w:cs="Times New Roman"/>
          <w:szCs w:val="24"/>
        </w:rPr>
        <w:tab/>
      </w:r>
      <w:r w:rsidRPr="00E02357">
        <w:rPr>
          <w:rFonts w:ascii="Times New Roman" w:hAnsi="Times New Roman" w:cs="Times New Roman"/>
          <w:szCs w:val="24"/>
          <w:u w:val="single"/>
        </w:rPr>
        <w:tab/>
      </w:r>
      <w:r w:rsidRPr="00E02357">
        <w:rPr>
          <w:rFonts w:ascii="Times New Roman" w:hAnsi="Times New Roman" w:cs="Times New Roman"/>
          <w:szCs w:val="24"/>
          <w:u w:val="single"/>
        </w:rPr>
        <w:tab/>
      </w:r>
      <w:r w:rsidRPr="00670CF0">
        <w:rPr>
          <w:rFonts w:ascii="Times New Roman" w:hAnsi="Times New Roman" w:cs="Times New Roman"/>
          <w:i/>
          <w:color w:val="4472C4" w:themeColor="accent5"/>
          <w:szCs w:val="24"/>
          <w:u w:val="single"/>
        </w:rPr>
        <w:t>(name of Contractor)</w:t>
      </w:r>
      <w:r w:rsidRPr="00E02357">
        <w:rPr>
          <w:rFonts w:ascii="Times New Roman" w:hAnsi="Times New Roman" w:cs="Times New Roman"/>
          <w:i/>
          <w:szCs w:val="24"/>
          <w:u w:val="single"/>
        </w:rPr>
        <w:tab/>
      </w:r>
      <w:r w:rsidRPr="00E02357">
        <w:rPr>
          <w:rFonts w:ascii="Times New Roman" w:hAnsi="Times New Roman" w:cs="Times New Roman"/>
          <w:i/>
          <w:szCs w:val="24"/>
          <w:u w:val="single"/>
        </w:rPr>
        <w:tab/>
      </w:r>
      <w:r w:rsidRPr="00E02357">
        <w:rPr>
          <w:rFonts w:ascii="Times New Roman" w:hAnsi="Times New Roman" w:cs="Times New Roman"/>
          <w:szCs w:val="24"/>
        </w:rPr>
        <w:t xml:space="preserve"> (“Company”) </w:t>
      </w:r>
      <w:r w:rsidR="00FC1D94" w:rsidRPr="00E02357">
        <w:rPr>
          <w:rFonts w:ascii="Times New Roman" w:hAnsi="Times New Roman" w:cs="Times New Roman"/>
          <w:szCs w:val="24"/>
        </w:rPr>
        <w:t xml:space="preserve">prohibits all forms of bribery and corruption and </w:t>
      </w:r>
      <w:r w:rsidRPr="00E02357">
        <w:rPr>
          <w:rFonts w:ascii="Times New Roman" w:hAnsi="Times New Roman" w:cs="Times New Roman"/>
          <w:szCs w:val="24"/>
        </w:rPr>
        <w:t xml:space="preserve">is committed to integrity, honesty and anti-corruption practices in doing business.  All </w:t>
      </w:r>
      <w:r w:rsidRPr="00670CF0">
        <w:rPr>
          <w:rFonts w:ascii="Times New Roman" w:hAnsi="Times New Roman" w:cs="Times New Roman"/>
          <w:color w:val="4472C4" w:themeColor="accent5"/>
          <w:szCs w:val="24"/>
        </w:rPr>
        <w:t>sole proprietor / partners / directors*</w:t>
      </w:r>
      <w:r w:rsidRPr="00E02357">
        <w:rPr>
          <w:rFonts w:ascii="Times New Roman" w:hAnsi="Times New Roman" w:cs="Times New Roman"/>
          <w:szCs w:val="24"/>
        </w:rPr>
        <w:t xml:space="preserve"> and staff (hereafter referred as “personnel”) must abide by this integrity policy and the associated </w:t>
      </w:r>
      <w:r w:rsidRPr="00670CF0">
        <w:rPr>
          <w:rFonts w:ascii="Times New Roman" w:hAnsi="Times New Roman" w:cs="Times New Roman"/>
          <w:color w:val="4472C4" w:themeColor="accent5"/>
          <w:szCs w:val="24"/>
        </w:rPr>
        <w:t>company rules / guidelines / code of conduct*</w:t>
      </w:r>
      <w:r w:rsidRPr="00E02357">
        <w:rPr>
          <w:rFonts w:ascii="Times New Roman" w:hAnsi="Times New Roman" w:cs="Times New Roman"/>
          <w:szCs w:val="24"/>
        </w:rPr>
        <w:t xml:space="preserve">.  </w:t>
      </w:r>
    </w:p>
    <w:p w14:paraId="5683A6B5" w14:textId="77777777" w:rsidR="00157E6D" w:rsidRPr="00E02357" w:rsidRDefault="00157E6D" w:rsidP="00157E6D">
      <w:pPr>
        <w:snapToGrid w:val="0"/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tbl>
      <w:tblPr>
        <w:tblStyle w:val="a7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686"/>
        <w:gridCol w:w="926"/>
        <w:gridCol w:w="1772"/>
        <w:gridCol w:w="3362"/>
        <w:gridCol w:w="40"/>
      </w:tblGrid>
      <w:tr w:rsidR="00E02357" w:rsidRPr="00E02357" w14:paraId="54B50296" w14:textId="77777777" w:rsidTr="00147D09">
        <w:tc>
          <w:tcPr>
            <w:tcW w:w="5174" w:type="dxa"/>
            <w:gridSpan w:val="3"/>
          </w:tcPr>
          <w:p w14:paraId="139F54DC" w14:textId="2C02EA3C" w:rsidR="00157E6D" w:rsidRPr="00E02357" w:rsidRDefault="00AD514C" w:rsidP="008C2D0F">
            <w:pPr>
              <w:pStyle w:val="a8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E02357">
              <w:rPr>
                <w:rFonts w:ascii="Times New Roman" w:hAnsi="Times New Roman" w:cs="Times New Roman"/>
                <w:szCs w:val="24"/>
              </w:rPr>
              <w:t>O</w:t>
            </w:r>
            <w:r w:rsidR="00157E6D" w:rsidRPr="00E02357">
              <w:rPr>
                <w:rFonts w:ascii="Times New Roman" w:hAnsi="Times New Roman" w:cs="Times New Roman"/>
                <w:szCs w:val="24"/>
              </w:rPr>
              <w:t xml:space="preserve">ur Company and all personnel </w:t>
            </w:r>
            <w:r w:rsidR="00FC1D94" w:rsidRPr="00E02357">
              <w:rPr>
                <w:rFonts w:ascii="Times New Roman" w:hAnsi="Times New Roman" w:cs="Times New Roman"/>
                <w:szCs w:val="24"/>
              </w:rPr>
              <w:t xml:space="preserve">have to observe </w:t>
            </w:r>
            <w:r w:rsidR="00157E6D" w:rsidRPr="00E02357">
              <w:rPr>
                <w:rFonts w:ascii="Times New Roman" w:hAnsi="Times New Roman" w:cs="Times New Roman"/>
                <w:szCs w:val="24"/>
              </w:rPr>
              <w:t>the Prevention of Bribery Ordinance (Cap. 201)</w:t>
            </w:r>
            <w:r w:rsidR="00C95838" w:rsidRPr="00E02357">
              <w:rPr>
                <w:rFonts w:ascii="Times New Roman" w:hAnsi="Times New Roman" w:cs="Times New Roman"/>
                <w:szCs w:val="24"/>
              </w:rPr>
              <w:t xml:space="preserve"> and Competition Ordinance</w:t>
            </w:r>
            <w:r w:rsidR="00B872AC" w:rsidRPr="00E02357">
              <w:rPr>
                <w:rFonts w:ascii="Times New Roman" w:hAnsi="Times New Roman" w:cs="Times New Roman"/>
                <w:szCs w:val="24"/>
              </w:rPr>
              <w:t xml:space="preserve"> (Cap. 619)</w:t>
            </w:r>
            <w:r w:rsidR="00157E6D" w:rsidRPr="00E02357">
              <w:rPr>
                <w:rFonts w:ascii="Times New Roman" w:hAnsi="Times New Roman" w:cs="Times New Roman"/>
                <w:szCs w:val="24"/>
              </w:rPr>
              <w:t xml:space="preserve"> and </w:t>
            </w:r>
            <w:r w:rsidR="0019389C" w:rsidRPr="00E02357">
              <w:rPr>
                <w:rFonts w:ascii="Times New Roman" w:hAnsi="Times New Roman" w:cs="Times New Roman"/>
                <w:szCs w:val="24"/>
              </w:rPr>
              <w:t xml:space="preserve">other integrity-related </w:t>
            </w:r>
            <w:r w:rsidR="00157E6D" w:rsidRPr="00E02357">
              <w:rPr>
                <w:rFonts w:ascii="Times New Roman" w:hAnsi="Times New Roman" w:cs="Times New Roman"/>
                <w:szCs w:val="24"/>
              </w:rPr>
              <w:t xml:space="preserve">laws in </w:t>
            </w:r>
            <w:r w:rsidR="0019389C" w:rsidRPr="00E02357">
              <w:rPr>
                <w:rFonts w:ascii="Times New Roman" w:hAnsi="Times New Roman" w:cs="Times New Roman"/>
                <w:szCs w:val="24"/>
              </w:rPr>
              <w:t>Hong Kong</w:t>
            </w:r>
            <w:r w:rsidR="00024F63" w:rsidRPr="00E02357">
              <w:rPr>
                <w:rFonts w:ascii="Times New Roman" w:hAnsi="Times New Roman" w:cs="Times New Roman"/>
                <w:szCs w:val="24"/>
              </w:rPr>
              <w:t xml:space="preserve"> Special Administrative Region</w:t>
            </w:r>
            <w:r w:rsidR="00157E6D" w:rsidRPr="00E02357">
              <w:rPr>
                <w:rFonts w:ascii="Times New Roman" w:hAnsi="Times New Roman" w:cs="Times New Roman"/>
                <w:szCs w:val="24"/>
              </w:rPr>
              <w:t>.</w:t>
            </w:r>
          </w:p>
          <w:p w14:paraId="62872D00" w14:textId="77777777" w:rsidR="00157E6D" w:rsidRPr="00E02357" w:rsidRDefault="00157E6D" w:rsidP="00574461">
            <w:pPr>
              <w:pStyle w:val="a8"/>
              <w:snapToGrid w:val="0"/>
              <w:spacing w:line="240" w:lineRule="atLeast"/>
              <w:ind w:leftChars="0" w:left="482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76D631DD" w14:textId="5CE68F0D" w:rsidR="00157E6D" w:rsidRPr="00E02357" w:rsidRDefault="00157E6D" w:rsidP="0041698F">
            <w:pPr>
              <w:pStyle w:val="a8"/>
              <w:numPr>
                <w:ilvl w:val="0"/>
                <w:numId w:val="5"/>
              </w:numPr>
              <w:snapToGrid w:val="0"/>
              <w:spacing w:line="240" w:lineRule="atLeast"/>
              <w:ind w:leftChars="0" w:left="482" w:hanging="482"/>
              <w:jc w:val="both"/>
              <w:rPr>
                <w:rFonts w:ascii="Times New Roman" w:hAnsi="Times New Roman" w:cs="Times New Roman"/>
                <w:szCs w:val="24"/>
              </w:rPr>
            </w:pPr>
            <w:r w:rsidRPr="00E02357">
              <w:rPr>
                <w:rFonts w:ascii="Times New Roman" w:hAnsi="Times New Roman" w:cs="Times New Roman" w:hint="eastAsia"/>
                <w:szCs w:val="24"/>
              </w:rPr>
              <w:t xml:space="preserve">Our </w:t>
            </w:r>
            <w:r w:rsidR="005B0D55" w:rsidRPr="00E02357">
              <w:rPr>
                <w:rFonts w:ascii="Times New Roman" w:hAnsi="Times New Roman" w:cs="Times New Roman"/>
                <w:szCs w:val="24"/>
              </w:rPr>
              <w:t>C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 xml:space="preserve">ompany </w:t>
            </w:r>
            <w:r w:rsidRPr="00E02357">
              <w:rPr>
                <w:rFonts w:ascii="Times New Roman" w:hAnsi="Times New Roman" w:cs="Times New Roman"/>
                <w:szCs w:val="24"/>
              </w:rPr>
              <w:t xml:space="preserve">does not allow </w:t>
            </w:r>
            <w:r w:rsidR="005B0D55" w:rsidRPr="00E02357">
              <w:rPr>
                <w:rFonts w:ascii="Times New Roman" w:hAnsi="Times New Roman" w:cs="Times New Roman"/>
                <w:szCs w:val="24"/>
              </w:rPr>
              <w:t>our</w:t>
            </w:r>
            <w:r w:rsidRPr="00E02357">
              <w:rPr>
                <w:rFonts w:ascii="Times New Roman" w:hAnsi="Times New Roman" w:cs="Times New Roman"/>
                <w:szCs w:val="24"/>
              </w:rPr>
              <w:t xml:space="preserve"> personnel to solicit or accept any </w:t>
            </w:r>
            <w:r w:rsidR="000270F1" w:rsidRPr="00E02357">
              <w:rPr>
                <w:rFonts w:ascii="Times New Roman" w:hAnsi="Times New Roman" w:cs="Times New Roman"/>
                <w:szCs w:val="24"/>
              </w:rPr>
              <w:t>a</w:t>
            </w:r>
            <w:r w:rsidRPr="00E02357">
              <w:rPr>
                <w:rFonts w:ascii="Times New Roman" w:hAnsi="Times New Roman" w:cs="Times New Roman"/>
                <w:szCs w:val="24"/>
              </w:rPr>
              <w:t>dvantages</w:t>
            </w:r>
            <w:r w:rsidR="003A4236" w:rsidRPr="00E02357">
              <w:rPr>
                <w:rFonts w:ascii="Times New Roman" w:hAnsi="Times New Roman" w:cs="Times New Roman"/>
                <w:szCs w:val="24"/>
                <w:vertAlign w:val="superscript"/>
              </w:rPr>
              <w:t>1</w:t>
            </w:r>
            <w:r w:rsidR="00D72DF6" w:rsidRPr="00E0235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02357">
              <w:rPr>
                <w:rFonts w:ascii="Times New Roman" w:hAnsi="Times New Roman" w:cs="Times New Roman"/>
                <w:szCs w:val="24"/>
              </w:rPr>
              <w:t xml:space="preserve">from any </w:t>
            </w:r>
            <w:r w:rsidR="005B0D55" w:rsidRPr="00E02357">
              <w:rPr>
                <w:rFonts w:ascii="Times New Roman" w:hAnsi="Times New Roman" w:cs="Times New Roman"/>
                <w:szCs w:val="24"/>
              </w:rPr>
              <w:t xml:space="preserve">individuals or </w:t>
            </w:r>
            <w:r w:rsidR="003D2198" w:rsidRPr="00E02357">
              <w:rPr>
                <w:rFonts w:ascii="Times New Roman" w:hAnsi="Times New Roman" w:cs="Times New Roman"/>
                <w:szCs w:val="24"/>
              </w:rPr>
              <w:t xml:space="preserve">organizations </w:t>
            </w:r>
            <w:r w:rsidRPr="00E02357">
              <w:rPr>
                <w:rFonts w:ascii="Times New Roman" w:hAnsi="Times New Roman" w:cs="Times New Roman"/>
                <w:szCs w:val="24"/>
              </w:rPr>
              <w:t>having business dealings with our Company</w:t>
            </w:r>
            <w:r w:rsidR="00D72DF6" w:rsidRPr="00E02357">
              <w:rPr>
                <w:rFonts w:ascii="Times New Roman" w:hAnsi="Times New Roman" w:cs="Times New Roman"/>
                <w:szCs w:val="24"/>
              </w:rPr>
              <w:t xml:space="preserve"> unless </w:t>
            </w:r>
            <w:r w:rsidR="006F314A" w:rsidRPr="00E02357">
              <w:rPr>
                <w:rFonts w:ascii="Times New Roman" w:hAnsi="Times New Roman" w:cs="Times New Roman"/>
                <w:szCs w:val="24"/>
              </w:rPr>
              <w:t>permission is granted</w:t>
            </w:r>
            <w:r w:rsidR="003644A5" w:rsidRPr="00E02357">
              <w:rPr>
                <w:rFonts w:ascii="Times New Roman" w:hAnsi="Times New Roman" w:cs="Times New Roman"/>
                <w:szCs w:val="24"/>
              </w:rPr>
              <w:t xml:space="preserve"> for the acceptance</w:t>
            </w:r>
            <w:r w:rsidR="00024F63" w:rsidRPr="00E02357">
              <w:rPr>
                <w:rFonts w:ascii="Times New Roman" w:hAnsi="Times New Roman" w:cs="Times New Roman"/>
                <w:szCs w:val="24"/>
              </w:rPr>
              <w:t>, and such permission shall be in line with anti-corruption and integrity principles.</w:t>
            </w:r>
          </w:p>
          <w:p w14:paraId="1243D576" w14:textId="77777777" w:rsidR="003A4236" w:rsidRPr="00E02357" w:rsidRDefault="003A4236" w:rsidP="00574461">
            <w:pPr>
              <w:pStyle w:val="a8"/>
              <w:snapToGrid w:val="0"/>
              <w:spacing w:line="240" w:lineRule="atLeast"/>
              <w:ind w:leftChars="0" w:left="482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4F60D22E" w14:textId="06E0DB83" w:rsidR="00157E6D" w:rsidRPr="00E02357" w:rsidRDefault="00157E6D" w:rsidP="008C2D0F">
            <w:pPr>
              <w:pStyle w:val="a8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E02357">
              <w:rPr>
                <w:rFonts w:ascii="Times New Roman" w:hAnsi="Times New Roman" w:cs="Times New Roman"/>
                <w:szCs w:val="24"/>
              </w:rPr>
              <w:t xml:space="preserve">Our Company prohibits all personnel from offering </w:t>
            </w:r>
            <w:r w:rsidR="000270F1" w:rsidRPr="00E02357">
              <w:rPr>
                <w:rFonts w:ascii="Times New Roman" w:hAnsi="Times New Roman" w:cs="Times New Roman"/>
                <w:szCs w:val="24"/>
              </w:rPr>
              <w:t>a</w:t>
            </w:r>
            <w:r w:rsidRPr="00E02357">
              <w:rPr>
                <w:rFonts w:ascii="Times New Roman" w:hAnsi="Times New Roman" w:cs="Times New Roman"/>
                <w:szCs w:val="24"/>
              </w:rPr>
              <w:t xml:space="preserve">dvantages to </w:t>
            </w:r>
            <w:r w:rsidR="007A3ADD" w:rsidRPr="00E02357">
              <w:rPr>
                <w:rFonts w:ascii="Times New Roman" w:hAnsi="Times New Roman" w:cs="Times New Roman"/>
                <w:szCs w:val="24"/>
              </w:rPr>
              <w:t>any staff or member of a government department or public body while having dealing</w:t>
            </w:r>
            <w:r w:rsidR="00024F63" w:rsidRPr="00E02357">
              <w:rPr>
                <w:rFonts w:ascii="Times New Roman" w:hAnsi="Times New Roman" w:cs="Times New Roman"/>
                <w:szCs w:val="24"/>
              </w:rPr>
              <w:t>s</w:t>
            </w:r>
            <w:r w:rsidR="007A3ADD" w:rsidRPr="00E02357">
              <w:rPr>
                <w:rFonts w:ascii="Times New Roman" w:hAnsi="Times New Roman" w:cs="Times New Roman"/>
                <w:szCs w:val="24"/>
              </w:rPr>
              <w:t xml:space="preserve"> of any kind with them</w:t>
            </w:r>
            <w:r w:rsidR="00116744" w:rsidRPr="00E02357">
              <w:rPr>
                <w:rFonts w:ascii="Times New Roman" w:hAnsi="Times New Roman" w:cs="Times New Roman"/>
                <w:szCs w:val="24"/>
              </w:rPr>
              <w:t xml:space="preserve">. We also prohibit all personnel from offering advantages </w:t>
            </w:r>
            <w:r w:rsidR="007A3ADD" w:rsidRPr="00E02357">
              <w:rPr>
                <w:rFonts w:ascii="Times New Roman" w:hAnsi="Times New Roman" w:cs="Times New Roman"/>
                <w:szCs w:val="24"/>
              </w:rPr>
              <w:t xml:space="preserve">to </w:t>
            </w:r>
            <w:r w:rsidRPr="00E02357">
              <w:rPr>
                <w:rFonts w:ascii="Times New Roman" w:hAnsi="Times New Roman" w:cs="Times New Roman"/>
                <w:szCs w:val="24"/>
              </w:rPr>
              <w:t>any individual of organizations</w:t>
            </w:r>
            <w:r w:rsidR="007A3ADD" w:rsidRPr="00E02357">
              <w:rPr>
                <w:rFonts w:ascii="Times New Roman" w:hAnsi="Times New Roman" w:cs="Times New Roman"/>
                <w:szCs w:val="24"/>
              </w:rPr>
              <w:t>, whether directly or indirectly, for influencing them in any dealing, when conducting business with our Company.</w:t>
            </w:r>
          </w:p>
          <w:p w14:paraId="506BFF09" w14:textId="77777777" w:rsidR="00157E6D" w:rsidRPr="00E02357" w:rsidRDefault="00157E6D" w:rsidP="00574461">
            <w:pPr>
              <w:pStyle w:val="a8"/>
              <w:snapToGrid w:val="0"/>
              <w:spacing w:line="240" w:lineRule="atLeast"/>
              <w:ind w:leftChars="0" w:left="482"/>
              <w:rPr>
                <w:rFonts w:ascii="Times New Roman" w:hAnsi="Times New Roman" w:cs="Times New Roman"/>
                <w:szCs w:val="24"/>
              </w:rPr>
            </w:pPr>
          </w:p>
          <w:p w14:paraId="5A23CB51" w14:textId="77777777" w:rsidR="00157E6D" w:rsidRPr="00E02357" w:rsidRDefault="00A4737B" w:rsidP="008C2D0F">
            <w:pPr>
              <w:pStyle w:val="a8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E02357">
              <w:rPr>
                <w:rFonts w:ascii="Times New Roman" w:hAnsi="Times New Roman" w:cs="Times New Roman"/>
                <w:szCs w:val="24"/>
              </w:rPr>
              <w:t>O</w:t>
            </w:r>
            <w:r w:rsidR="00157E6D" w:rsidRPr="00E02357">
              <w:rPr>
                <w:rFonts w:ascii="Times New Roman" w:hAnsi="Times New Roman" w:cs="Times New Roman"/>
                <w:szCs w:val="24"/>
              </w:rPr>
              <w:t xml:space="preserve">ur Company’s personnel </w:t>
            </w:r>
            <w:r w:rsidR="00655B02" w:rsidRPr="00E02357">
              <w:rPr>
                <w:rFonts w:ascii="Times New Roman" w:hAnsi="Times New Roman" w:cs="Times New Roman"/>
                <w:szCs w:val="24"/>
              </w:rPr>
              <w:t>are</w:t>
            </w:r>
            <w:r w:rsidRPr="00E02357">
              <w:rPr>
                <w:rFonts w:ascii="Times New Roman" w:hAnsi="Times New Roman" w:cs="Times New Roman"/>
                <w:szCs w:val="24"/>
              </w:rPr>
              <w:t xml:space="preserve"> required to </w:t>
            </w:r>
            <w:r w:rsidR="00157E6D" w:rsidRPr="00E02357">
              <w:rPr>
                <w:rFonts w:ascii="Times New Roman" w:hAnsi="Times New Roman" w:cs="Times New Roman"/>
                <w:szCs w:val="24"/>
              </w:rPr>
              <w:t>avoid accepting lavish or frequent entertainment from others having business dealings with our Company.</w:t>
            </w:r>
          </w:p>
          <w:p w14:paraId="2A3BD478" w14:textId="77777777" w:rsidR="00574461" w:rsidRPr="00E02357" w:rsidRDefault="00574461" w:rsidP="00574461">
            <w:pPr>
              <w:pStyle w:val="a8"/>
              <w:snapToGrid w:val="0"/>
              <w:spacing w:line="240" w:lineRule="atLeast"/>
              <w:ind w:leftChars="0" w:left="482"/>
              <w:rPr>
                <w:rFonts w:ascii="Times New Roman" w:hAnsi="Times New Roman" w:cs="Times New Roman"/>
                <w:szCs w:val="24"/>
              </w:rPr>
            </w:pPr>
          </w:p>
          <w:p w14:paraId="5452C49A" w14:textId="118A1C20" w:rsidR="00157E6D" w:rsidRPr="00E02357" w:rsidRDefault="00A4737B" w:rsidP="008054A5">
            <w:pPr>
              <w:pStyle w:val="a8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E02357">
              <w:rPr>
                <w:rFonts w:ascii="Times New Roman" w:hAnsi="Times New Roman" w:cs="Times New Roman"/>
                <w:szCs w:val="24"/>
              </w:rPr>
              <w:t xml:space="preserve">Our </w:t>
            </w:r>
            <w:r w:rsidR="00024F63" w:rsidRPr="00E02357">
              <w:rPr>
                <w:rFonts w:ascii="Times New Roman" w:hAnsi="Times New Roman" w:cs="Times New Roman"/>
                <w:szCs w:val="24"/>
              </w:rPr>
              <w:t xml:space="preserve">Company </w:t>
            </w:r>
            <w:r w:rsidR="00853BC5" w:rsidRPr="00E02357">
              <w:rPr>
                <w:rFonts w:ascii="Times New Roman" w:hAnsi="Times New Roman" w:cs="Times New Roman"/>
                <w:szCs w:val="24"/>
              </w:rPr>
              <w:t>requires a</w:t>
            </w:r>
            <w:r w:rsidRPr="00E02357">
              <w:rPr>
                <w:rFonts w:ascii="Times New Roman" w:hAnsi="Times New Roman" w:cs="Times New Roman"/>
                <w:szCs w:val="24"/>
              </w:rPr>
              <w:t>ll personnel to avoid any conflict of interest situation, or the perception of such</w:t>
            </w:r>
            <w:r w:rsidR="00853BC5" w:rsidRPr="00E02357">
              <w:rPr>
                <w:rFonts w:ascii="Times New Roman" w:hAnsi="Times New Roman" w:cs="Times New Roman"/>
                <w:szCs w:val="24"/>
              </w:rPr>
              <w:t xml:space="preserve">.  If unavoidable, </w:t>
            </w:r>
            <w:r w:rsidR="007A3ADD" w:rsidRPr="00E02357">
              <w:rPr>
                <w:rFonts w:ascii="Times New Roman" w:hAnsi="Times New Roman" w:cs="Times New Roman"/>
                <w:szCs w:val="24"/>
              </w:rPr>
              <w:t xml:space="preserve">the personnel concerned should make a declaration </w:t>
            </w:r>
            <w:r w:rsidR="0040339F" w:rsidRPr="00E02357">
              <w:rPr>
                <w:rFonts w:ascii="Times New Roman" w:hAnsi="Times New Roman" w:cs="Times New Roman"/>
                <w:szCs w:val="24"/>
              </w:rPr>
              <w:t>to the approving authority who should decide on actions for mitigating the conflict</w:t>
            </w:r>
            <w:r w:rsidR="00DE30C9" w:rsidRPr="00E02357">
              <w:rPr>
                <w:rFonts w:ascii="Times New Roman" w:hAnsi="Times New Roman" w:cs="Times New Roman"/>
                <w:szCs w:val="24"/>
              </w:rPr>
              <w:t>.</w:t>
            </w:r>
            <w:r w:rsidR="00853BC5" w:rsidRPr="00E0235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174" w:type="dxa"/>
            <w:gridSpan w:val="3"/>
          </w:tcPr>
          <w:p w14:paraId="064D2CF4" w14:textId="7A65A900" w:rsidR="0040339F" w:rsidRPr="00E02357" w:rsidRDefault="00C464BA" w:rsidP="008C2D0F">
            <w:pPr>
              <w:pStyle w:val="a8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E02357">
              <w:rPr>
                <w:rFonts w:ascii="Times New Roman" w:hAnsi="Times New Roman" w:cs="Times New Roman"/>
                <w:szCs w:val="24"/>
              </w:rPr>
              <w:t xml:space="preserve">Our Company </w:t>
            </w:r>
            <w:r w:rsidR="00DE30C9" w:rsidRPr="00E02357">
              <w:rPr>
                <w:rFonts w:ascii="Times New Roman" w:hAnsi="Times New Roman" w:cs="Times New Roman"/>
                <w:szCs w:val="24"/>
              </w:rPr>
              <w:t xml:space="preserve">prohibits all personnel from disclosing </w:t>
            </w:r>
            <w:r w:rsidR="0040339F" w:rsidRPr="00E02357">
              <w:rPr>
                <w:rFonts w:ascii="Times New Roman" w:hAnsi="Times New Roman" w:cs="Times New Roman"/>
                <w:szCs w:val="24"/>
              </w:rPr>
              <w:t xml:space="preserve">any classified information </w:t>
            </w:r>
            <w:r w:rsidR="00DE30C9" w:rsidRPr="00E02357">
              <w:rPr>
                <w:rFonts w:ascii="Times New Roman" w:hAnsi="Times New Roman" w:cs="Times New Roman"/>
                <w:szCs w:val="24"/>
              </w:rPr>
              <w:t xml:space="preserve">without </w:t>
            </w:r>
            <w:r w:rsidR="00F75F88" w:rsidRPr="00E02357">
              <w:rPr>
                <w:rFonts w:ascii="Times New Roman" w:hAnsi="Times New Roman" w:cs="Times New Roman"/>
                <w:szCs w:val="24"/>
              </w:rPr>
              <w:t>authorization,</w:t>
            </w:r>
            <w:r w:rsidR="00DE30C9" w:rsidRPr="00E0235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75F88" w:rsidRPr="00E02357">
              <w:rPr>
                <w:rFonts w:ascii="Times New Roman" w:hAnsi="Times New Roman" w:cs="Times New Roman"/>
                <w:szCs w:val="24"/>
              </w:rPr>
              <w:t xml:space="preserve">and </w:t>
            </w:r>
            <w:r w:rsidR="00DE30C9" w:rsidRPr="00E02357">
              <w:rPr>
                <w:rFonts w:ascii="Times New Roman" w:hAnsi="Times New Roman" w:cs="Times New Roman"/>
                <w:szCs w:val="24"/>
              </w:rPr>
              <w:t>misusing any information</w:t>
            </w:r>
            <w:r w:rsidR="00024F63" w:rsidRPr="00E02357">
              <w:rPr>
                <w:rFonts w:ascii="Times New Roman" w:hAnsi="Times New Roman" w:cs="Times New Roman"/>
                <w:szCs w:val="24"/>
              </w:rPr>
              <w:t xml:space="preserve"> of our Company or clients</w:t>
            </w:r>
            <w:r w:rsidR="006C4082" w:rsidRPr="00E02357">
              <w:rPr>
                <w:rFonts w:ascii="Times New Roman" w:hAnsi="Times New Roman" w:cs="Times New Roman"/>
                <w:szCs w:val="24"/>
              </w:rPr>
              <w:t>.</w:t>
            </w:r>
          </w:p>
          <w:p w14:paraId="59C23A6C" w14:textId="77777777" w:rsidR="003A4236" w:rsidRPr="00E02357" w:rsidRDefault="003A4236" w:rsidP="005553C7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B481A67" w14:textId="0D2FB7BD" w:rsidR="006A0578" w:rsidRPr="00E02357" w:rsidRDefault="006A0578" w:rsidP="008C2D0F">
            <w:pPr>
              <w:pStyle w:val="a8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E02357">
              <w:rPr>
                <w:rFonts w:ascii="Times New Roman" w:hAnsi="Times New Roman" w:cs="Times New Roman"/>
                <w:szCs w:val="24"/>
              </w:rPr>
              <w:t xml:space="preserve">Our Company has an internal reporting mechanism for our personnel to enquire matters relating to integrity and report possible breaches of integrity </w:t>
            </w:r>
            <w:r w:rsidR="00A4737B" w:rsidRPr="00E02357">
              <w:rPr>
                <w:rFonts w:ascii="Times New Roman" w:hAnsi="Times New Roman" w:cs="Times New Roman"/>
                <w:szCs w:val="24"/>
              </w:rPr>
              <w:t>requirements</w:t>
            </w:r>
            <w:r w:rsidRPr="00E02357">
              <w:rPr>
                <w:rFonts w:ascii="Times New Roman" w:hAnsi="Times New Roman" w:cs="Times New Roman"/>
                <w:szCs w:val="24"/>
              </w:rPr>
              <w:t>.  Our Company handles these reports promptly</w:t>
            </w:r>
            <w:r w:rsidR="00024F63" w:rsidRPr="00E02357">
              <w:rPr>
                <w:rFonts w:ascii="Times New Roman" w:hAnsi="Times New Roman" w:cs="Times New Roman"/>
                <w:szCs w:val="24"/>
              </w:rPr>
              <w:t>, prudently</w:t>
            </w:r>
            <w:r w:rsidRPr="00E02357">
              <w:rPr>
                <w:rFonts w:ascii="Times New Roman" w:hAnsi="Times New Roman" w:cs="Times New Roman"/>
                <w:szCs w:val="24"/>
              </w:rPr>
              <w:t xml:space="preserve"> and in strict confidence.</w:t>
            </w:r>
          </w:p>
          <w:p w14:paraId="68299ABC" w14:textId="77777777" w:rsidR="006A0578" w:rsidRPr="00E02357" w:rsidRDefault="006A0578" w:rsidP="00574461">
            <w:pPr>
              <w:pStyle w:val="a8"/>
              <w:snapToGrid w:val="0"/>
              <w:spacing w:line="240" w:lineRule="atLeast"/>
              <w:ind w:leftChars="0" w:left="482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1F221CC7" w14:textId="1D688EB7" w:rsidR="006A0578" w:rsidRPr="00E02357" w:rsidRDefault="006A0578" w:rsidP="008C2D0F">
            <w:pPr>
              <w:pStyle w:val="a8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E02357">
              <w:rPr>
                <w:rFonts w:ascii="Times New Roman" w:hAnsi="Times New Roman" w:cs="Times New Roman"/>
                <w:szCs w:val="24"/>
              </w:rPr>
              <w:t xml:space="preserve">Our Company strictly forbids retaliation against any personnel who, in good faith, </w:t>
            </w:r>
            <w:r w:rsidR="00A4737B" w:rsidRPr="00E02357">
              <w:rPr>
                <w:rFonts w:ascii="Times New Roman" w:hAnsi="Times New Roman" w:cs="Times New Roman"/>
                <w:szCs w:val="24"/>
              </w:rPr>
              <w:t xml:space="preserve">reports possible breaches of integrity requirements </w:t>
            </w:r>
            <w:r w:rsidRPr="00E02357">
              <w:rPr>
                <w:rFonts w:ascii="Times New Roman" w:hAnsi="Times New Roman" w:cs="Times New Roman"/>
                <w:szCs w:val="24"/>
              </w:rPr>
              <w:t>or who participates in the inquiry / investigation of the allegation.</w:t>
            </w:r>
          </w:p>
          <w:p w14:paraId="7AB6C925" w14:textId="77777777" w:rsidR="00574461" w:rsidRPr="00E02357" w:rsidRDefault="00574461" w:rsidP="00574461">
            <w:pPr>
              <w:pStyle w:val="a8"/>
              <w:snapToGrid w:val="0"/>
              <w:spacing w:line="240" w:lineRule="atLeast"/>
              <w:ind w:leftChars="0" w:left="482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142354A" w14:textId="77777777" w:rsidR="00ED7A75" w:rsidRPr="00E02357" w:rsidRDefault="006A0578" w:rsidP="00ED7A75">
            <w:pPr>
              <w:pStyle w:val="a8"/>
              <w:numPr>
                <w:ilvl w:val="0"/>
                <w:numId w:val="5"/>
              </w:numPr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E02357">
              <w:rPr>
                <w:rFonts w:ascii="Times New Roman" w:hAnsi="Times New Roman" w:cs="Times New Roman"/>
                <w:szCs w:val="24"/>
              </w:rPr>
              <w:t xml:space="preserve">Any personnel in breach of </w:t>
            </w:r>
            <w:r w:rsidR="003A4236" w:rsidRPr="00E02357">
              <w:rPr>
                <w:rFonts w:ascii="Times New Roman" w:hAnsi="Times New Roman" w:cs="Times New Roman"/>
                <w:szCs w:val="24"/>
              </w:rPr>
              <w:t>integrity</w:t>
            </w:r>
            <w:r w:rsidRPr="00E02357">
              <w:rPr>
                <w:rFonts w:ascii="Times New Roman" w:hAnsi="Times New Roman" w:cs="Times New Roman"/>
                <w:szCs w:val="24"/>
              </w:rPr>
              <w:t xml:space="preserve"> requirements will be subject to internal disciplinary action, including termination of appointment and / or referral to relevant law enforcement </w:t>
            </w:r>
            <w:r w:rsidR="0018274A" w:rsidRPr="00E02357">
              <w:rPr>
                <w:rFonts w:ascii="Times New Roman" w:hAnsi="Times New Roman" w:cs="Times New Roman"/>
                <w:szCs w:val="24"/>
              </w:rPr>
              <w:t>agencies</w:t>
            </w:r>
            <w:r w:rsidRPr="00E02357">
              <w:rPr>
                <w:rFonts w:ascii="Times New Roman" w:hAnsi="Times New Roman" w:cs="Times New Roman"/>
                <w:szCs w:val="24"/>
              </w:rPr>
              <w:t>.</w:t>
            </w:r>
            <w:r w:rsidR="00ED7A75" w:rsidRPr="00E02357">
              <w:rPr>
                <w:rFonts w:ascii="Times New Roman" w:hAnsi="Times New Roman" w:cs="Times New Roman"/>
                <w:szCs w:val="24"/>
              </w:rPr>
              <w:t xml:space="preserve"> Our Company will render full assistance to law enforcement agencies in the investigation of criminal offences.</w:t>
            </w:r>
          </w:p>
          <w:p w14:paraId="71509F95" w14:textId="77777777" w:rsidR="00FC1D94" w:rsidRPr="00E02357" w:rsidRDefault="00FC1D94" w:rsidP="00574461">
            <w:pPr>
              <w:pStyle w:val="a8"/>
              <w:snapToGrid w:val="0"/>
              <w:spacing w:line="240" w:lineRule="atLeast"/>
              <w:ind w:leftChars="0" w:left="482"/>
              <w:rPr>
                <w:rFonts w:ascii="Times New Roman" w:hAnsi="Times New Roman" w:cs="Times New Roman"/>
                <w:szCs w:val="24"/>
              </w:rPr>
            </w:pPr>
          </w:p>
          <w:p w14:paraId="3D071B74" w14:textId="2742C019" w:rsidR="00FC1D94" w:rsidRPr="00E02357" w:rsidRDefault="003A4236" w:rsidP="00436574">
            <w:pPr>
              <w:pStyle w:val="a8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E02357">
              <w:rPr>
                <w:rFonts w:ascii="Times New Roman" w:hAnsi="Times New Roman" w:cs="Times New Roman"/>
                <w:szCs w:val="24"/>
              </w:rPr>
              <w:t>Our</w:t>
            </w:r>
            <w:r w:rsidR="00FC1D94" w:rsidRPr="00E02357">
              <w:rPr>
                <w:rFonts w:ascii="Times New Roman" w:hAnsi="Times New Roman" w:cs="Times New Roman"/>
                <w:szCs w:val="24"/>
              </w:rPr>
              <w:t xml:space="preserve"> Company is committed to partner with ethical business counterparts</w:t>
            </w:r>
            <w:r w:rsidR="00024F63" w:rsidRPr="00E02357">
              <w:rPr>
                <w:rFonts w:ascii="Times New Roman" w:hAnsi="Times New Roman" w:cs="Times New Roman"/>
                <w:szCs w:val="24"/>
              </w:rPr>
              <w:t xml:space="preserve"> / entities / </w:t>
            </w:r>
            <w:proofErr w:type="spellStart"/>
            <w:r w:rsidR="00024F63" w:rsidRPr="00E02357">
              <w:rPr>
                <w:rFonts w:ascii="Times New Roman" w:hAnsi="Times New Roman" w:cs="Times New Roman"/>
                <w:szCs w:val="24"/>
              </w:rPr>
              <w:t>organi</w:t>
            </w:r>
            <w:r w:rsidR="00436574" w:rsidRPr="00E02357">
              <w:rPr>
                <w:rFonts w:ascii="Times New Roman" w:hAnsi="Times New Roman" w:cs="Times New Roman"/>
                <w:szCs w:val="24"/>
              </w:rPr>
              <w:t>s</w:t>
            </w:r>
            <w:r w:rsidR="00024F63" w:rsidRPr="00E02357">
              <w:rPr>
                <w:rFonts w:ascii="Times New Roman" w:hAnsi="Times New Roman" w:cs="Times New Roman"/>
                <w:szCs w:val="24"/>
              </w:rPr>
              <w:t>ations</w:t>
            </w:r>
            <w:proofErr w:type="spellEnd"/>
            <w:r w:rsidR="00FC1D94" w:rsidRPr="00E02357">
              <w:rPr>
                <w:rFonts w:ascii="Times New Roman" w:hAnsi="Times New Roman" w:cs="Times New Roman"/>
                <w:szCs w:val="24"/>
              </w:rPr>
              <w:t xml:space="preserve"> who share the same value and commit to the same integrity standard.</w:t>
            </w:r>
            <w:r w:rsidR="00910EF8" w:rsidRPr="00E02357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</w:tr>
      <w:tr w:rsidR="00E02357" w:rsidRPr="00E02357" w14:paraId="2A1D2159" w14:textId="77777777" w:rsidTr="00147D09">
        <w:trPr>
          <w:gridBefore w:val="1"/>
          <w:gridAfter w:val="1"/>
          <w:wBefore w:w="562" w:type="dxa"/>
          <w:wAfter w:w="40" w:type="dxa"/>
        </w:trPr>
        <w:tc>
          <w:tcPr>
            <w:tcW w:w="3686" w:type="dxa"/>
            <w:vMerge w:val="restart"/>
          </w:tcPr>
          <w:p w14:paraId="074F710B" w14:textId="728C716E" w:rsidR="00524773" w:rsidRPr="00E02357" w:rsidRDefault="00147D09" w:rsidP="003A4236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02357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B537F3" wp14:editId="1B1A08A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136525</wp:posOffset>
                      </wp:positionV>
                      <wp:extent cx="1962150" cy="8001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2150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5EED0ABC" w14:textId="77777777" w:rsidR="00147D09" w:rsidRPr="00E02357" w:rsidRDefault="00147D09" w:rsidP="00147D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  <w:vertAlign w:val="superscript"/>
                                    </w:rPr>
                                  </w:pPr>
                                </w:p>
                                <w:p w14:paraId="1510B7A9" w14:textId="77777777" w:rsidR="00147D09" w:rsidRPr="00E02357" w:rsidRDefault="00147D09" w:rsidP="00147D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  <w:vertAlign w:val="superscript"/>
                                    </w:rPr>
                                  </w:pPr>
                                </w:p>
                                <w:p w14:paraId="4E675D60" w14:textId="77777777" w:rsidR="00147D09" w:rsidRPr="00E02357" w:rsidRDefault="00147D09" w:rsidP="00147D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  <w:vertAlign w:val="superscript"/>
                                    </w:rPr>
                                  </w:pPr>
                                </w:p>
                                <w:p w14:paraId="5C77F7E3" w14:textId="2263169E" w:rsidR="00147D09" w:rsidRPr="00E02357" w:rsidRDefault="00147D09" w:rsidP="00147D09">
                                  <w:pPr>
                                    <w:jc w:val="center"/>
                                  </w:pPr>
                                  <w:r w:rsidRPr="00E02357">
                                    <w:rPr>
                                      <w:rFonts w:ascii="Times New Roman" w:hAnsi="Times New Roman" w:cs="Times New Roman" w:hint="eastAsia"/>
                                      <w:sz w:val="26"/>
                                      <w:szCs w:val="26"/>
                                      <w:vertAlign w:val="superscript"/>
                                    </w:rPr>
                                    <w:t>(Company Chop)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B537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.45pt;margin-top:10.75pt;width:154.5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AviWwIAAKUEAAAOAAAAZHJzL2Uyb0RvYy54bWysVFFOGzEQ/a/UO1j+L5ukIYUoG5SCUlVC&#10;gAQV347Xm6zk9bi2k116gUo9AHz3AD1ADwTn6LOTQEqRKlX98Y494+eZN292dNTWmq2U8xWZnHf3&#10;OpwpI6mozDznn66mbw4480GYQmgyKuc3yvOj8etXo8YOVY8WpAvlGECMHzY254sQ7DDLvFyoWvg9&#10;ssrAWZKrRcDWzbPCiQbotc56nc4ga8gV1pFU3uP0ZO3k44RflkqG87L0KjCdc+QW0urSOotrNh6J&#10;4dwJu6jkJg3xD1nUojJ49BHqRATBlq76A6qupCNPZdiTVGdUlpVUqQZU0+08q+ZyIaxKtYAcbx9p&#10;8v8PVp6tLhyripz3ODOiRosebr/e/7h7uP15//0b60WGGuuHCLy0CA3te2rR6e25x2EsvC1dHb8o&#10;icEPrm8e+VVtYDJeOhz0uvtwSfgOOig4NSB7um2dDx8U1SwaOXfoX6JVrE59QCYI3YbExzzpqphW&#10;WqdN1Iw61o6tBLqtQ8oRN36L0oY1OR+8RRp/QwjtCwjA0waJRE7WtUcrtLN2Q9SMihvw5GitNW/l&#10;tEIxp8KHC+EgLtSPgQnnWEpNSIY2FmcLcl9eOo/x6Dm8nDUQa87956VwijP90UANh91+P6o7bfr7&#10;73rYuF3PbNdjlvUxgaEuRtPKZMb4oLdm6ai+xlxN4qtwCSPxds7D1jwO6xHCXEo1maQg6NmKcGou&#10;rYzQkdzYqqv2Wji76WeAEs5oK2sxfNbWdWy8aWiyDFRWqeeR4DWrG94xC0kKm7mNw7a7T1FPf5fx&#10;LwAAAP//AwBQSwMEFAAGAAgAAAAhAF/Zr4XfAAAACAEAAA8AAABkcnMvZG93bnJldi54bWxMj0FL&#10;w0AQhe+C/2EZwYu0m0Rba8ymiCDFXoqtgsdtdsyGZmfD7raN/97xpMfhfbz3TbUcXS9OGGLnSUE+&#10;zUAgNd501Cp4371MFiBi0mR07wkVfGOEZX15UenS+DO94WmbWsElFEutwKY0lFLGxqLTceoHJM6+&#10;fHA68RlaaYI+c7nrZZFlc+l0R7xg9YDPFpvD9ugU0FiENLfruPPD6vC62uDn5uNGqeur8ekRRMIx&#10;/cHwq8/qULPT3h/JRNErmDwwqKDIZyA4vs0WOYg9c3f3M5B1Jf8/UP8AAAD//wMAUEsBAi0AFAAG&#10;AAgAAAAhALaDOJL+AAAA4QEAABMAAAAAAAAAAAAAAAAAAAAAAFtDb250ZW50X1R5cGVzXS54bWxQ&#10;SwECLQAUAAYACAAAACEAOP0h/9YAAACUAQAACwAAAAAAAAAAAAAAAAAvAQAAX3JlbHMvLnJlbHNQ&#10;SwECLQAUAAYACAAAACEApOAL4lsCAAClBAAADgAAAAAAAAAAAAAAAAAuAgAAZHJzL2Uyb0RvYy54&#10;bWxQSwECLQAUAAYACAAAACEAX9mvhd8AAAAIAQAADwAAAAAAAAAAAAAAAAC1BAAAZHJzL2Rvd25y&#10;ZXYueG1sUEsFBgAAAAAEAAQA8wAAAMEFAAAAAA==&#10;" fillcolor="white [3201]" strokecolor="black [3213]" strokeweight=".5pt">
                      <v:textbox>
                        <w:txbxContent>
                          <w:p w14:paraId="5EED0ABC" w14:textId="77777777" w:rsidR="00147D09" w:rsidRPr="00E02357" w:rsidRDefault="00147D09" w:rsidP="0014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perscript"/>
                              </w:rPr>
                            </w:pPr>
                          </w:p>
                          <w:p w14:paraId="1510B7A9" w14:textId="77777777" w:rsidR="00147D09" w:rsidRPr="00E02357" w:rsidRDefault="00147D09" w:rsidP="0014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perscript"/>
                              </w:rPr>
                            </w:pPr>
                          </w:p>
                          <w:p w14:paraId="4E675D60" w14:textId="77777777" w:rsidR="00147D09" w:rsidRPr="00E02357" w:rsidRDefault="00147D09" w:rsidP="0014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perscript"/>
                              </w:rPr>
                            </w:pPr>
                          </w:p>
                          <w:p w14:paraId="5C77F7E3" w14:textId="2263169E" w:rsidR="00147D09" w:rsidRPr="00E02357" w:rsidRDefault="00147D09" w:rsidP="00147D09">
                            <w:pPr>
                              <w:jc w:val="center"/>
                            </w:pPr>
                            <w:r w:rsidRPr="00E02357">
                              <w:rPr>
                                <w:rFonts w:ascii="Times New Roman" w:hAnsi="Times New Roman" w:cs="Times New Roman" w:hint="eastAsia"/>
                                <w:sz w:val="26"/>
                                <w:szCs w:val="26"/>
                                <w:vertAlign w:val="superscript"/>
                              </w:rPr>
                              <w:t>(Company Chop)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8" w:type="dxa"/>
            <w:gridSpan w:val="2"/>
          </w:tcPr>
          <w:p w14:paraId="646F5DAE" w14:textId="77777777" w:rsidR="00524773" w:rsidRPr="00E02357" w:rsidRDefault="00524773" w:rsidP="003A4236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0DB06786" w14:textId="3A111693" w:rsidR="00524773" w:rsidRPr="00E02357" w:rsidRDefault="00524773" w:rsidP="003A4236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02357">
              <w:rPr>
                <w:rFonts w:ascii="Times New Roman" w:hAnsi="Times New Roman" w:cs="Times New Roman" w:hint="eastAsia"/>
                <w:szCs w:val="24"/>
              </w:rPr>
              <w:t>Signature</w:t>
            </w:r>
            <w:r w:rsidRPr="00E02357">
              <w:rPr>
                <w:rFonts w:ascii="Times New Roman" w:hAnsi="Times New Roman" w:cs="Times New Roman"/>
                <w:szCs w:val="24"/>
              </w:rPr>
              <w:t>(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s</w:t>
            </w:r>
            <w:r w:rsidRPr="00E02357">
              <w:rPr>
                <w:rFonts w:ascii="Times New Roman" w:hAnsi="Times New Roman" w:cs="Times New Roman"/>
                <w:szCs w:val="24"/>
              </w:rPr>
              <w:t>)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3362" w:type="dxa"/>
            <w:tcBorders>
              <w:bottom w:val="single" w:sz="4" w:space="0" w:color="auto"/>
            </w:tcBorders>
          </w:tcPr>
          <w:p w14:paraId="43803FD2" w14:textId="77777777" w:rsidR="00524773" w:rsidRPr="00E02357" w:rsidRDefault="00524773" w:rsidP="003A4236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E02357" w:rsidRPr="00E02357" w14:paraId="394EDC3A" w14:textId="77777777" w:rsidTr="00147D09">
        <w:trPr>
          <w:gridBefore w:val="1"/>
          <w:gridAfter w:val="1"/>
          <w:wBefore w:w="562" w:type="dxa"/>
          <w:wAfter w:w="40" w:type="dxa"/>
        </w:trPr>
        <w:tc>
          <w:tcPr>
            <w:tcW w:w="3686" w:type="dxa"/>
            <w:vMerge/>
          </w:tcPr>
          <w:p w14:paraId="3A9526CE" w14:textId="77777777" w:rsidR="00524773" w:rsidRPr="00E02357" w:rsidRDefault="00524773" w:rsidP="003A4236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698" w:type="dxa"/>
            <w:gridSpan w:val="2"/>
          </w:tcPr>
          <w:p w14:paraId="5B4673E1" w14:textId="77777777" w:rsidR="00524773" w:rsidRPr="00E02357" w:rsidRDefault="00524773" w:rsidP="003A4236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06FE6DA7" w14:textId="7A55F289" w:rsidR="00524773" w:rsidRPr="00E02357" w:rsidRDefault="00524773" w:rsidP="003A4236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02357">
              <w:rPr>
                <w:rFonts w:ascii="Times New Roman" w:hAnsi="Times New Roman" w:cs="Times New Roman"/>
                <w:szCs w:val="24"/>
              </w:rPr>
              <w:t>Name of Signatory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3362" w:type="dxa"/>
            <w:tcBorders>
              <w:bottom w:val="single" w:sz="4" w:space="0" w:color="auto"/>
            </w:tcBorders>
          </w:tcPr>
          <w:p w14:paraId="69C157B6" w14:textId="77777777" w:rsidR="00524773" w:rsidRPr="00E02357" w:rsidRDefault="00524773" w:rsidP="003A4236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E02357" w:rsidRPr="00E02357" w14:paraId="66E90B8D" w14:textId="77777777" w:rsidTr="00147D09">
        <w:trPr>
          <w:gridBefore w:val="1"/>
          <w:gridAfter w:val="1"/>
          <w:wBefore w:w="562" w:type="dxa"/>
          <w:wAfter w:w="40" w:type="dxa"/>
        </w:trPr>
        <w:tc>
          <w:tcPr>
            <w:tcW w:w="3686" w:type="dxa"/>
            <w:vMerge/>
          </w:tcPr>
          <w:p w14:paraId="21636142" w14:textId="77777777" w:rsidR="00524773" w:rsidRPr="00E02357" w:rsidRDefault="00524773" w:rsidP="003A4236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698" w:type="dxa"/>
            <w:gridSpan w:val="2"/>
          </w:tcPr>
          <w:p w14:paraId="2EA79D70" w14:textId="77777777" w:rsidR="00524773" w:rsidRPr="00E02357" w:rsidRDefault="00524773" w:rsidP="003A4236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7C96DFB0" w14:textId="05297E24" w:rsidR="00524773" w:rsidRPr="00E02357" w:rsidRDefault="00524773" w:rsidP="003A4236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02357">
              <w:rPr>
                <w:rFonts w:ascii="Times New Roman" w:hAnsi="Times New Roman" w:cs="Times New Roman" w:hint="eastAsia"/>
                <w:szCs w:val="24"/>
              </w:rPr>
              <w:t xml:space="preserve">Post Title of </w:t>
            </w:r>
            <w:r w:rsidRPr="00E02357">
              <w:rPr>
                <w:rFonts w:ascii="Times New Roman" w:hAnsi="Times New Roman" w:cs="Times New Roman"/>
                <w:szCs w:val="24"/>
              </w:rPr>
              <w:t>Signatory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</w:tcPr>
          <w:p w14:paraId="4310646A" w14:textId="77777777" w:rsidR="00524773" w:rsidRPr="00E02357" w:rsidRDefault="00524773" w:rsidP="003A4236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</w:tbl>
    <w:p w14:paraId="4E6199AA" w14:textId="3A6238B0" w:rsidR="00670CF0" w:rsidRDefault="00670CF0" w:rsidP="00670CF0">
      <w:pPr>
        <w:tabs>
          <w:tab w:val="left" w:pos="284"/>
        </w:tabs>
        <w:snapToGrid w:val="0"/>
        <w:spacing w:line="240" w:lineRule="atLeast"/>
        <w:jc w:val="both"/>
        <w:rPr>
          <w:rFonts w:ascii="Times New Roman" w:hAnsi="Times New Roman" w:cs="Times New Roman" w:hint="eastAsia"/>
          <w:sz w:val="16"/>
          <w:szCs w:val="16"/>
          <w:vertAlign w:val="superscript"/>
        </w:rPr>
      </w:pPr>
    </w:p>
    <w:p w14:paraId="1E0F094A" w14:textId="3375EF14" w:rsidR="00157E6D" w:rsidRPr="00670CF0" w:rsidRDefault="003A4236" w:rsidP="00BD4EC8">
      <w:pPr>
        <w:tabs>
          <w:tab w:val="left" w:pos="284"/>
        </w:tabs>
        <w:snapToGrid w:val="0"/>
        <w:spacing w:line="240" w:lineRule="atLeast"/>
        <w:ind w:left="227" w:hangingChars="142" w:hanging="227"/>
        <w:jc w:val="both"/>
        <w:rPr>
          <w:rFonts w:ascii="Times New Roman" w:hAnsi="Times New Roman" w:cs="Times New Roman"/>
          <w:sz w:val="16"/>
          <w:szCs w:val="16"/>
        </w:rPr>
      </w:pPr>
      <w:r w:rsidRPr="00670CF0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670CF0">
        <w:rPr>
          <w:rFonts w:ascii="Times New Roman" w:hAnsi="Times New Roman" w:cs="Times New Roman"/>
          <w:sz w:val="16"/>
          <w:szCs w:val="16"/>
        </w:rPr>
        <w:t xml:space="preserve"> </w:t>
      </w:r>
      <w:r w:rsidR="00BD4EC8" w:rsidRPr="00670CF0">
        <w:rPr>
          <w:rFonts w:ascii="Times New Roman" w:hAnsi="Times New Roman" w:cs="Times New Roman"/>
          <w:sz w:val="16"/>
          <w:szCs w:val="16"/>
        </w:rPr>
        <w:tab/>
      </w:r>
      <w:r w:rsidRPr="00670CF0">
        <w:rPr>
          <w:rFonts w:ascii="Times New Roman" w:hAnsi="Times New Roman" w:cs="Times New Roman"/>
          <w:sz w:val="16"/>
          <w:szCs w:val="16"/>
        </w:rPr>
        <w:t xml:space="preserve">Advantage is defined under the Prevention of Bribery Ordinance (Cap. 201) covering any gift, loan, fee, reward, commission, office, employment contract, discharge from obligation/liability/loan, service and </w:t>
      </w:r>
      <w:proofErr w:type="spellStart"/>
      <w:r w:rsidRPr="00670CF0">
        <w:rPr>
          <w:rFonts w:ascii="Times New Roman" w:hAnsi="Times New Roman" w:cs="Times New Roman"/>
          <w:sz w:val="16"/>
          <w:szCs w:val="16"/>
        </w:rPr>
        <w:t>favour</w:t>
      </w:r>
      <w:proofErr w:type="spellEnd"/>
      <w:r w:rsidRPr="00670CF0">
        <w:rPr>
          <w:rFonts w:ascii="Times New Roman" w:hAnsi="Times New Roman" w:cs="Times New Roman"/>
          <w:sz w:val="16"/>
          <w:szCs w:val="16"/>
        </w:rPr>
        <w:t>, exercise or forbearance from exercise of right/power/duty, etc.</w:t>
      </w:r>
    </w:p>
    <w:p w14:paraId="7AC29D8D" w14:textId="77777777" w:rsidR="00BD4EC8" w:rsidRPr="00670CF0" w:rsidRDefault="00BD4EC8" w:rsidP="00670CF0">
      <w:pPr>
        <w:tabs>
          <w:tab w:val="left" w:pos="284"/>
        </w:tabs>
        <w:snapToGrid w:val="0"/>
        <w:spacing w:line="240" w:lineRule="atLeast"/>
        <w:jc w:val="both"/>
        <w:rPr>
          <w:rFonts w:ascii="Times New Roman" w:hAnsi="Times New Roman" w:cs="Times New Roman"/>
          <w:color w:val="4472C4" w:themeColor="accent5"/>
          <w:sz w:val="16"/>
          <w:szCs w:val="16"/>
        </w:rPr>
      </w:pPr>
    </w:p>
    <w:p w14:paraId="02BEEDE6" w14:textId="18F0C578" w:rsidR="005970C3" w:rsidRPr="00E02357" w:rsidRDefault="009E6406" w:rsidP="00670CF0">
      <w:pPr>
        <w:tabs>
          <w:tab w:val="left" w:pos="205"/>
        </w:tabs>
        <w:snapToGrid w:val="0"/>
        <w:spacing w:after="240"/>
        <w:jc w:val="both"/>
        <w:rPr>
          <w:rFonts w:ascii="Times New Roman" w:hAnsi="Times New Roman" w:cs="Times New Roman"/>
          <w:b/>
        </w:rPr>
      </w:pPr>
      <w:r w:rsidRPr="00670CF0">
        <w:rPr>
          <w:rFonts w:ascii="Times New Roman" w:hAnsi="Times New Roman" w:cs="Times New Roman"/>
          <w:color w:val="4472C4" w:themeColor="accent5"/>
          <w:sz w:val="16"/>
          <w:szCs w:val="16"/>
        </w:rPr>
        <w:t xml:space="preserve">* </w:t>
      </w:r>
      <w:r w:rsidR="00BD4EC8" w:rsidRPr="00670CF0">
        <w:rPr>
          <w:rFonts w:ascii="Times New Roman" w:hAnsi="Times New Roman" w:cs="Times New Roman"/>
          <w:color w:val="4472C4" w:themeColor="accent5"/>
          <w:sz w:val="16"/>
          <w:szCs w:val="16"/>
        </w:rPr>
        <w:tab/>
      </w:r>
      <w:r w:rsidRPr="00670CF0">
        <w:rPr>
          <w:rFonts w:ascii="Times New Roman" w:hAnsi="Times New Roman" w:cs="Times New Roman"/>
          <w:color w:val="4472C4" w:themeColor="accent5"/>
          <w:sz w:val="16"/>
          <w:szCs w:val="16"/>
        </w:rPr>
        <w:t>delete as appropriate</w:t>
      </w:r>
      <w:r w:rsidR="005970C3" w:rsidRPr="00E02357">
        <w:rPr>
          <w:rFonts w:ascii="Times New Roman" w:hAnsi="Times New Roman" w:cs="Times New Roman"/>
          <w:b/>
        </w:rPr>
        <w:br w:type="page"/>
      </w:r>
    </w:p>
    <w:p w14:paraId="56A03C21" w14:textId="77777777" w:rsidR="005970C3" w:rsidRPr="00E02357" w:rsidRDefault="005970C3" w:rsidP="00341419">
      <w:pPr>
        <w:jc w:val="center"/>
        <w:rPr>
          <w:rFonts w:ascii="Times New Roman" w:hAnsi="Times New Roman" w:cs="Times New Roman"/>
          <w:b/>
          <w:u w:val="single"/>
        </w:rPr>
      </w:pPr>
    </w:p>
    <w:p w14:paraId="5CD5DA3A" w14:textId="77777777" w:rsidR="00670CF0" w:rsidRPr="00670CF0" w:rsidRDefault="00670CF0" w:rsidP="0034141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70CF0">
        <w:rPr>
          <w:rFonts w:ascii="Times New Roman" w:hAnsi="Times New Roman" w:cs="Times New Roman" w:hint="eastAsia"/>
          <w:color w:val="FF0000"/>
          <w:sz w:val="28"/>
          <w:szCs w:val="28"/>
        </w:rPr>
        <w:t>範本</w:t>
      </w:r>
    </w:p>
    <w:p w14:paraId="156F232E" w14:textId="103859B3" w:rsidR="00341419" w:rsidRPr="00E02357" w:rsidRDefault="00341419" w:rsidP="00341419">
      <w:pPr>
        <w:jc w:val="center"/>
        <w:rPr>
          <w:rFonts w:ascii="Times New Roman" w:hAnsi="Times New Roman" w:cs="Times New Roman"/>
          <w:b/>
          <w:u w:val="single"/>
        </w:rPr>
      </w:pPr>
      <w:r w:rsidRPr="00E02357">
        <w:rPr>
          <w:rFonts w:ascii="Times New Roman" w:hAnsi="Times New Roman" w:cs="Times New Roman" w:hint="eastAsia"/>
          <w:b/>
          <w:sz w:val="28"/>
          <w:szCs w:val="28"/>
          <w:u w:val="single"/>
        </w:rPr>
        <w:t>誠信管理政策</w:t>
      </w:r>
    </w:p>
    <w:p w14:paraId="63A562F7" w14:textId="5729BA09" w:rsidR="00341419" w:rsidRPr="00E02357" w:rsidRDefault="00341419" w:rsidP="00341419">
      <w:pPr>
        <w:rPr>
          <w:rFonts w:ascii="Times New Roman" w:hAnsi="Times New Roman" w:cs="Times New Roman"/>
        </w:rPr>
      </w:pPr>
    </w:p>
    <w:p w14:paraId="76D2D8BD" w14:textId="77777777" w:rsidR="005970C3" w:rsidRPr="00E02357" w:rsidRDefault="005970C3" w:rsidP="00341419">
      <w:pPr>
        <w:rPr>
          <w:rFonts w:ascii="Times New Roman" w:hAnsi="Times New Roman" w:cs="Times New Roman"/>
        </w:rPr>
      </w:pPr>
    </w:p>
    <w:p w14:paraId="5AD293F7" w14:textId="77777777" w:rsidR="00341419" w:rsidRPr="00E02357" w:rsidRDefault="00341419" w:rsidP="00341419">
      <w:pPr>
        <w:snapToGrid w:val="0"/>
        <w:spacing w:line="240" w:lineRule="atLeast"/>
        <w:jc w:val="both"/>
        <w:rPr>
          <w:rFonts w:ascii="Times New Roman" w:eastAsia="新細明體" w:hAnsi="Times New Roman"/>
        </w:rPr>
      </w:pPr>
      <w:r w:rsidRPr="00E02357">
        <w:rPr>
          <w:rFonts w:ascii="Times New Roman" w:hAnsi="Times New Roman" w:cs="Times New Roman"/>
          <w:szCs w:val="24"/>
        </w:rPr>
        <w:tab/>
      </w:r>
      <w:r w:rsidRPr="00E02357">
        <w:rPr>
          <w:rFonts w:ascii="Times New Roman" w:hAnsi="Times New Roman" w:cs="Times New Roman"/>
          <w:szCs w:val="24"/>
        </w:rPr>
        <w:tab/>
      </w:r>
      <w:r w:rsidRPr="00E02357">
        <w:rPr>
          <w:rFonts w:ascii="Times New Roman" w:hAnsi="Times New Roman" w:cs="Times New Roman"/>
          <w:szCs w:val="24"/>
          <w:u w:val="single"/>
        </w:rPr>
        <w:tab/>
      </w:r>
      <w:r w:rsidRPr="00E02357">
        <w:rPr>
          <w:rFonts w:ascii="Times New Roman" w:hAnsi="Times New Roman" w:cs="Times New Roman"/>
          <w:szCs w:val="24"/>
          <w:u w:val="single"/>
        </w:rPr>
        <w:tab/>
      </w:r>
      <w:r w:rsidRPr="00670CF0">
        <w:rPr>
          <w:rFonts w:ascii="Times New Roman" w:hAnsi="Times New Roman" w:cs="Times New Roman" w:hint="eastAsia"/>
          <w:color w:val="4472C4" w:themeColor="accent5"/>
          <w:szCs w:val="24"/>
          <w:u w:val="single"/>
        </w:rPr>
        <w:t>(</w:t>
      </w:r>
      <w:r w:rsidRPr="00670CF0">
        <w:rPr>
          <w:rFonts w:ascii="Times New Roman" w:hAnsi="Times New Roman" w:cs="Times New Roman" w:hint="eastAsia"/>
          <w:i/>
          <w:color w:val="4472C4" w:themeColor="accent5"/>
          <w:szCs w:val="24"/>
          <w:u w:val="single"/>
        </w:rPr>
        <w:t>承建商名稱</w:t>
      </w:r>
      <w:r w:rsidRPr="00670CF0">
        <w:rPr>
          <w:rFonts w:ascii="Times New Roman" w:hAnsi="Times New Roman" w:cs="Times New Roman" w:hint="eastAsia"/>
          <w:i/>
          <w:color w:val="4472C4" w:themeColor="accent5"/>
          <w:szCs w:val="24"/>
          <w:u w:val="single"/>
        </w:rPr>
        <w:t>)</w:t>
      </w:r>
      <w:r w:rsidRPr="00E02357">
        <w:rPr>
          <w:rFonts w:ascii="Times New Roman" w:hAnsi="Times New Roman" w:cs="Times New Roman"/>
          <w:i/>
          <w:szCs w:val="24"/>
          <w:u w:val="single"/>
        </w:rPr>
        <w:tab/>
      </w:r>
      <w:r w:rsidRPr="00E02357">
        <w:rPr>
          <w:rFonts w:ascii="Times New Roman" w:hAnsi="Times New Roman" w:cs="Times New Roman"/>
          <w:i/>
          <w:szCs w:val="24"/>
          <w:u w:val="single"/>
        </w:rPr>
        <w:tab/>
      </w:r>
      <w:r w:rsidRPr="00E02357">
        <w:rPr>
          <w:rFonts w:ascii="Times New Roman" w:hAnsi="Times New Roman" w:cs="Times New Roman"/>
          <w:szCs w:val="24"/>
        </w:rPr>
        <w:t xml:space="preserve"> </w:t>
      </w:r>
      <w:r w:rsidRPr="00E02357">
        <w:rPr>
          <w:rFonts w:ascii="Times New Roman" w:eastAsia="新細明體" w:hAnsi="Times New Roman" w:hint="eastAsia"/>
        </w:rPr>
        <w:t>(</w:t>
      </w:r>
      <w:r w:rsidRPr="00E02357">
        <w:rPr>
          <w:rFonts w:ascii="Times New Roman" w:eastAsia="新細明體" w:hAnsi="Times New Roman" w:hint="eastAsia"/>
        </w:rPr>
        <w:t>公司</w:t>
      </w:r>
      <w:r w:rsidRPr="00E02357">
        <w:rPr>
          <w:rFonts w:ascii="Times New Roman" w:eastAsia="新細明體" w:hAnsi="Times New Roman" w:hint="eastAsia"/>
        </w:rPr>
        <w:t>)</w:t>
      </w:r>
      <w:r w:rsidRPr="00E02357">
        <w:rPr>
          <w:rFonts w:ascii="Times New Roman" w:hAnsi="Times New Roman" w:cs="Times New Roman"/>
          <w:szCs w:val="24"/>
        </w:rPr>
        <w:t xml:space="preserve"> </w:t>
      </w:r>
      <w:r w:rsidRPr="00E02357">
        <w:rPr>
          <w:rFonts w:ascii="Times New Roman" w:hAnsi="Times New Roman" w:cs="Times New Roman" w:hint="eastAsia"/>
          <w:szCs w:val="24"/>
        </w:rPr>
        <w:t>禁止一切形式的</w:t>
      </w:r>
      <w:r w:rsidRPr="00E02357">
        <w:rPr>
          <w:rFonts w:ascii="Times New Roman" w:hAnsi="Times New Roman" w:cs="Times New Roman"/>
          <w:szCs w:val="24"/>
        </w:rPr>
        <w:t>賄</w:t>
      </w:r>
      <w:r w:rsidRPr="00E02357">
        <w:rPr>
          <w:rFonts w:ascii="Times New Roman" w:hAnsi="Times New Roman" w:cs="Times New Roman" w:hint="eastAsia"/>
          <w:szCs w:val="24"/>
        </w:rPr>
        <w:t>賂及貪污行為，</w:t>
      </w:r>
      <w:r w:rsidRPr="00E02357">
        <w:rPr>
          <w:rFonts w:ascii="Times New Roman" w:hAnsi="Times New Roman" w:cs="Times New Roman"/>
          <w:szCs w:val="24"/>
        </w:rPr>
        <w:t>秉</w:t>
      </w:r>
      <w:r w:rsidRPr="00E02357">
        <w:rPr>
          <w:rFonts w:ascii="Times New Roman" w:hAnsi="Times New Roman" w:cs="Times New Roman" w:hint="eastAsia"/>
          <w:szCs w:val="24"/>
        </w:rPr>
        <w:t>持</w:t>
      </w:r>
      <w:r w:rsidRPr="00E02357">
        <w:t>廉潔守正、誠實正直</w:t>
      </w:r>
      <w:r w:rsidRPr="00E02357">
        <w:rPr>
          <w:rFonts w:ascii="Times New Roman" w:hAnsi="Times New Roman" w:cs="Times New Roman" w:hint="eastAsia"/>
          <w:szCs w:val="24"/>
        </w:rPr>
        <w:t>的精神</w:t>
      </w:r>
      <w:r w:rsidRPr="00E02357">
        <w:rPr>
          <w:rFonts w:ascii="Times New Roman" w:hAnsi="Times New Roman" w:cs="Times New Roman" w:hint="eastAsia"/>
          <w:szCs w:val="24"/>
          <w:lang w:eastAsia="zh-HK"/>
        </w:rPr>
        <w:t>經營</w:t>
      </w:r>
      <w:r w:rsidRPr="00E02357">
        <w:rPr>
          <w:rFonts w:ascii="Times New Roman" w:hAnsi="Times New Roman" w:cs="Times New Roman" w:hint="eastAsia"/>
          <w:szCs w:val="24"/>
        </w:rPr>
        <w:t>業務，嚴禁貪污。</w:t>
      </w:r>
      <w:r w:rsidRPr="00E02357">
        <w:rPr>
          <w:rFonts w:ascii="Times New Roman" w:eastAsia="新細明體" w:hAnsi="Times New Roman" w:hint="eastAsia"/>
        </w:rPr>
        <w:t>所有</w:t>
      </w:r>
      <w:r w:rsidRPr="00670CF0">
        <w:rPr>
          <w:rFonts w:ascii="Times New Roman" w:eastAsia="新細明體" w:hAnsi="Times New Roman" w:hint="eastAsia"/>
          <w:color w:val="4472C4" w:themeColor="accent5"/>
        </w:rPr>
        <w:t>獨資經營者／</w:t>
      </w:r>
      <w:proofErr w:type="gramStart"/>
      <w:r w:rsidRPr="00670CF0">
        <w:rPr>
          <w:rFonts w:ascii="Times New Roman" w:eastAsia="新細明體" w:hAnsi="Times New Roman" w:hint="eastAsia"/>
          <w:color w:val="4472C4" w:themeColor="accent5"/>
        </w:rPr>
        <w:t>合伙人</w:t>
      </w:r>
      <w:proofErr w:type="gramEnd"/>
      <w:r w:rsidRPr="00670CF0">
        <w:rPr>
          <w:rFonts w:ascii="Times New Roman" w:eastAsia="新細明體" w:hAnsi="Times New Roman" w:hint="eastAsia"/>
          <w:color w:val="4472C4" w:themeColor="accent5"/>
        </w:rPr>
        <w:t>／董事</w:t>
      </w:r>
      <w:r w:rsidRPr="00670CF0">
        <w:rPr>
          <w:rFonts w:ascii="Times New Roman" w:hAnsi="Times New Roman" w:cs="Times New Roman"/>
          <w:color w:val="4472C4" w:themeColor="accent5"/>
          <w:szCs w:val="24"/>
        </w:rPr>
        <w:t>*</w:t>
      </w:r>
      <w:r w:rsidRPr="00E02357">
        <w:rPr>
          <w:rFonts w:ascii="Times New Roman" w:hAnsi="Times New Roman" w:cs="Times New Roman" w:hint="eastAsia"/>
          <w:szCs w:val="24"/>
        </w:rPr>
        <w:t>及員工</w:t>
      </w:r>
      <w:r w:rsidRPr="00E02357">
        <w:rPr>
          <w:rFonts w:ascii="Times New Roman" w:hAnsi="Times New Roman" w:cs="Times New Roman" w:hint="eastAsia"/>
          <w:szCs w:val="24"/>
        </w:rPr>
        <w:t>(</w:t>
      </w:r>
      <w:r w:rsidRPr="00E02357">
        <w:rPr>
          <w:rFonts w:ascii="Times New Roman" w:hAnsi="Times New Roman" w:cs="Times New Roman" w:hint="eastAsia"/>
          <w:szCs w:val="24"/>
        </w:rPr>
        <w:t>下稱</w:t>
      </w:r>
      <w:r w:rsidRPr="00E02357">
        <w:rPr>
          <w:rFonts w:ascii="Times New Roman" w:eastAsia="新細明體" w:hAnsi="Times New Roman" w:hint="eastAsia"/>
        </w:rPr>
        <w:t>「人員」</w:t>
      </w:r>
      <w:r w:rsidRPr="00E02357">
        <w:rPr>
          <w:rFonts w:ascii="Times New Roman" w:eastAsia="新細明體" w:hAnsi="Times New Roman" w:hint="eastAsia"/>
        </w:rPr>
        <w:t>)</w:t>
      </w:r>
      <w:r w:rsidRPr="00E02357">
        <w:rPr>
          <w:rFonts w:ascii="Times New Roman" w:eastAsia="新細明體" w:hAnsi="Times New Roman" w:hint="eastAsia"/>
        </w:rPr>
        <w:t>必</w:t>
      </w:r>
      <w:r w:rsidRPr="00E02357">
        <w:rPr>
          <w:rFonts w:ascii="Times New Roman" w:hAnsi="Times New Roman" w:cs="Times New Roman" w:hint="eastAsia"/>
          <w:szCs w:val="24"/>
        </w:rPr>
        <w:t>須</w:t>
      </w:r>
      <w:r w:rsidRPr="00E02357">
        <w:rPr>
          <w:rFonts w:ascii="Times New Roman" w:hAnsi="Times New Roman" w:cs="Times New Roman"/>
          <w:szCs w:val="24"/>
        </w:rPr>
        <w:t>遵</w:t>
      </w:r>
      <w:r w:rsidRPr="00E02357">
        <w:rPr>
          <w:rFonts w:ascii="Times New Roman" w:hAnsi="Times New Roman" w:cs="Times New Roman" w:hint="eastAsia"/>
          <w:szCs w:val="24"/>
        </w:rPr>
        <w:t>守本誠信政策及相關的</w:t>
      </w:r>
      <w:r w:rsidRPr="00670CF0">
        <w:rPr>
          <w:rFonts w:ascii="Times New Roman" w:hAnsi="Times New Roman" w:cs="Times New Roman" w:hint="eastAsia"/>
          <w:color w:val="4472C4" w:themeColor="accent5"/>
          <w:szCs w:val="24"/>
        </w:rPr>
        <w:t>公司</w:t>
      </w:r>
      <w:proofErr w:type="gramStart"/>
      <w:r w:rsidRPr="00670CF0">
        <w:rPr>
          <w:rFonts w:ascii="Times New Roman" w:hAnsi="Times New Roman" w:cs="Times New Roman" w:hint="eastAsia"/>
          <w:color w:val="4472C4" w:themeColor="accent5"/>
          <w:szCs w:val="24"/>
        </w:rPr>
        <w:t>規</w:t>
      </w:r>
      <w:r w:rsidRPr="00670CF0">
        <w:rPr>
          <w:rFonts w:ascii="Times New Roman" w:hAnsi="Times New Roman" w:cs="Times New Roman" w:hint="eastAsia"/>
          <w:color w:val="4472C4" w:themeColor="accent5"/>
        </w:rPr>
        <w:t>則／</w:t>
      </w:r>
      <w:proofErr w:type="gramEnd"/>
      <w:r w:rsidRPr="00670CF0">
        <w:rPr>
          <w:rFonts w:ascii="Times New Roman" w:hAnsi="Times New Roman" w:cs="Times New Roman" w:hint="eastAsia"/>
          <w:color w:val="4472C4" w:themeColor="accent5"/>
        </w:rPr>
        <w:t>指引／行為守則</w:t>
      </w:r>
      <w:r w:rsidRPr="00670CF0">
        <w:rPr>
          <w:rFonts w:ascii="Times New Roman" w:hAnsi="Times New Roman" w:cs="Times New Roman"/>
          <w:color w:val="4472C4" w:themeColor="accent5"/>
          <w:szCs w:val="24"/>
        </w:rPr>
        <w:t>*</w:t>
      </w:r>
      <w:r w:rsidRPr="00E02357">
        <w:rPr>
          <w:rFonts w:ascii="Times New Roman" w:hAnsi="Times New Roman" w:cs="Times New Roman" w:hint="eastAsia"/>
          <w:szCs w:val="24"/>
        </w:rPr>
        <w:t>。</w:t>
      </w:r>
    </w:p>
    <w:p w14:paraId="5B835CB2" w14:textId="77777777" w:rsidR="00341419" w:rsidRPr="00E02357" w:rsidRDefault="00341419" w:rsidP="00341419">
      <w:pPr>
        <w:snapToGrid w:val="0"/>
        <w:spacing w:line="240" w:lineRule="atLeast"/>
        <w:jc w:val="both"/>
        <w:rPr>
          <w:rFonts w:ascii="Times New Roman" w:hAnsi="Times New Roman" w:cs="Times New Roman"/>
          <w:szCs w:val="24"/>
        </w:rPr>
      </w:pPr>
      <w:r w:rsidRPr="00E02357">
        <w:rPr>
          <w:rFonts w:ascii="Times New Roman" w:hAnsi="Times New Roman" w:cs="Times New Roman"/>
          <w:szCs w:val="24"/>
        </w:rPr>
        <w:t xml:space="preserve">  </w:t>
      </w:r>
    </w:p>
    <w:p w14:paraId="5987FD11" w14:textId="77777777" w:rsidR="00341419" w:rsidRPr="00E02357" w:rsidRDefault="00341419" w:rsidP="00341419">
      <w:pPr>
        <w:snapToGrid w:val="0"/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tbl>
      <w:tblPr>
        <w:tblStyle w:val="a7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5174"/>
      </w:tblGrid>
      <w:tr w:rsidR="00857C23" w:rsidRPr="00E02357" w14:paraId="37CEF932" w14:textId="77777777" w:rsidTr="00BD4EC8">
        <w:tc>
          <w:tcPr>
            <w:tcW w:w="5174" w:type="dxa"/>
          </w:tcPr>
          <w:p w14:paraId="51045E4D" w14:textId="1E63ADE6" w:rsidR="00341419" w:rsidRPr="00E02357" w:rsidRDefault="00341419" w:rsidP="008C2D0F">
            <w:pPr>
              <w:pStyle w:val="a8"/>
              <w:numPr>
                <w:ilvl w:val="0"/>
                <w:numId w:val="6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E02357">
              <w:rPr>
                <w:rFonts w:ascii="Times New Roman" w:hAnsi="Times New Roman" w:cs="Times New Roman" w:hint="eastAsia"/>
                <w:szCs w:val="24"/>
              </w:rPr>
              <w:t>本公司及公司所有人員必須</w:t>
            </w:r>
            <w:r w:rsidRPr="00E02357">
              <w:rPr>
                <w:rFonts w:ascii="Times New Roman" w:hAnsi="Times New Roman" w:cs="Times New Roman"/>
                <w:szCs w:val="24"/>
              </w:rPr>
              <w:t>遵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守</w:t>
            </w:r>
            <w:r w:rsidRPr="00E02357">
              <w:rPr>
                <w:rFonts w:ascii="Times New Roman" w:hAnsi="Times New Roman" w:cs="Times New Roman"/>
                <w:szCs w:val="24"/>
              </w:rPr>
              <w:t>《防止賄賂條例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》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(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第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201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章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)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及</w:t>
            </w:r>
            <w:r w:rsidRPr="00E02357">
              <w:rPr>
                <w:rFonts w:ascii="Times New Roman" w:hAnsi="Times New Roman" w:cs="Times New Roman"/>
                <w:szCs w:val="24"/>
              </w:rPr>
              <w:t>《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競爭</w:t>
            </w:r>
            <w:r w:rsidRPr="00E02357">
              <w:rPr>
                <w:rFonts w:ascii="Times New Roman" w:hAnsi="Times New Roman" w:cs="Times New Roman"/>
                <w:szCs w:val="24"/>
              </w:rPr>
              <w:t>條例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》</w:t>
            </w:r>
            <w:r w:rsidR="00B872AC" w:rsidRPr="00E02357">
              <w:rPr>
                <w:rFonts w:ascii="Times New Roman" w:hAnsi="Times New Roman" w:cs="Times New Roman" w:hint="eastAsia"/>
                <w:szCs w:val="24"/>
              </w:rPr>
              <w:t>(</w:t>
            </w:r>
            <w:r w:rsidR="00B872AC" w:rsidRPr="00E02357">
              <w:rPr>
                <w:rFonts w:ascii="Times New Roman" w:hAnsi="Times New Roman" w:cs="Times New Roman" w:hint="eastAsia"/>
                <w:szCs w:val="24"/>
              </w:rPr>
              <w:t>第</w:t>
            </w:r>
            <w:r w:rsidR="00B872AC" w:rsidRPr="00E02357">
              <w:rPr>
                <w:rFonts w:ascii="Times New Roman" w:hAnsi="Times New Roman" w:cs="Times New Roman"/>
                <w:szCs w:val="24"/>
              </w:rPr>
              <w:t>619</w:t>
            </w:r>
            <w:r w:rsidR="00B872AC" w:rsidRPr="00E02357">
              <w:rPr>
                <w:rFonts w:ascii="Times New Roman" w:hAnsi="Times New Roman" w:cs="Times New Roman" w:hint="eastAsia"/>
                <w:szCs w:val="24"/>
              </w:rPr>
              <w:t>章</w:t>
            </w:r>
            <w:r w:rsidR="00B872AC" w:rsidRPr="00E02357">
              <w:rPr>
                <w:rFonts w:ascii="Times New Roman" w:hAnsi="Times New Roman" w:cs="Times New Roman" w:hint="eastAsia"/>
                <w:szCs w:val="24"/>
              </w:rPr>
              <w:t>)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，</w:t>
            </w:r>
            <w:r w:rsidR="007C7F4A" w:rsidRPr="00E02357">
              <w:rPr>
                <w:rFonts w:asciiTheme="majorEastAsia" w:eastAsiaTheme="majorEastAsia" w:hAnsiTheme="majorEastAsia" w:hint="eastAsia"/>
                <w:kern w:val="0"/>
                <w:szCs w:val="24"/>
              </w:rPr>
              <w:t>及香港特別行政區其他與誠信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相關</w:t>
            </w:r>
            <w:r w:rsidR="007C7F4A" w:rsidRPr="00E02357">
              <w:rPr>
                <w:rFonts w:asciiTheme="majorEastAsia" w:eastAsiaTheme="majorEastAsia" w:hAnsiTheme="majorEastAsia" w:hint="eastAsia"/>
                <w:kern w:val="0"/>
                <w:szCs w:val="24"/>
              </w:rPr>
              <w:t>的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法例。</w:t>
            </w:r>
          </w:p>
          <w:p w14:paraId="2FA283BE" w14:textId="77777777" w:rsidR="00341419" w:rsidRPr="00E02357" w:rsidRDefault="00341419" w:rsidP="00980343">
            <w:pPr>
              <w:pStyle w:val="a8"/>
              <w:snapToGrid w:val="0"/>
              <w:spacing w:line="240" w:lineRule="atLeast"/>
              <w:ind w:leftChars="0" w:left="482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8A4ECB7" w14:textId="71130CA5" w:rsidR="00341419" w:rsidRPr="00E02357" w:rsidRDefault="00341419" w:rsidP="008C2D0F">
            <w:pPr>
              <w:pStyle w:val="a8"/>
              <w:numPr>
                <w:ilvl w:val="0"/>
                <w:numId w:val="6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E02357">
              <w:rPr>
                <w:rFonts w:ascii="Times New Roman" w:hAnsi="Times New Roman" w:cs="Times New Roman" w:hint="eastAsia"/>
                <w:szCs w:val="24"/>
              </w:rPr>
              <w:t>本公司</w:t>
            </w:r>
            <w:r w:rsidRPr="00E02357">
              <w:rPr>
                <w:rFonts w:ascii="Times New Roman" w:hAnsi="Times New Roman" w:cs="Times New Roman" w:hint="eastAsia"/>
                <w:szCs w:val="24"/>
                <w:lang w:eastAsia="zh-HK"/>
              </w:rPr>
              <w:t>不容許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人員向</w:t>
            </w:r>
            <w:r w:rsidRPr="00E02357">
              <w:rPr>
                <w:rFonts w:ascii="Times New Roman" w:hAnsi="Times New Roman" w:cs="Times New Roman" w:hint="eastAsia"/>
                <w:szCs w:val="24"/>
                <w:lang w:eastAsia="zh-HK"/>
              </w:rPr>
              <w:t>與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本公司有業務往來的人士或</w:t>
            </w:r>
            <w:r w:rsidRPr="00E02357">
              <w:rPr>
                <w:rFonts w:ascii="Times New Roman" w:hAnsi="Times New Roman" w:cs="Times New Roman" w:hint="eastAsia"/>
                <w:szCs w:val="24"/>
                <w:lang w:eastAsia="zh-HK"/>
              </w:rPr>
              <w:t>機構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索取利益</w:t>
            </w:r>
            <w:r w:rsidRPr="00E02357">
              <w:rPr>
                <w:rFonts w:ascii="Times New Roman" w:hAnsi="Times New Roman" w:cs="Times New Roman"/>
                <w:szCs w:val="24"/>
                <w:vertAlign w:val="superscript"/>
              </w:rPr>
              <w:t>1</w:t>
            </w:r>
            <w:r w:rsidRPr="00E0235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或接受</w:t>
            </w:r>
            <w:r w:rsidRPr="00E02357">
              <w:rPr>
                <w:rFonts w:ascii="Times New Roman" w:hAnsi="Times New Roman" w:cs="Times New Roman" w:hint="eastAsia"/>
                <w:szCs w:val="24"/>
                <w:lang w:eastAsia="zh-HK"/>
              </w:rPr>
              <w:t>由該等人士或機構提供的利益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。假如事先獲得批准接受有關利益，則作別論</w:t>
            </w:r>
            <w:r w:rsidR="00024F63" w:rsidRPr="00E02357">
              <w:rPr>
                <w:rFonts w:asciiTheme="majorEastAsia" w:eastAsiaTheme="majorEastAsia" w:hAnsiTheme="majorEastAsia" w:hint="eastAsia"/>
                <w:szCs w:val="24"/>
              </w:rPr>
              <w:t>，</w:t>
            </w:r>
            <w:r w:rsidR="00024F63" w:rsidRPr="00E02357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而</w:t>
            </w:r>
            <w:r w:rsidR="00024F63" w:rsidRPr="00E02357">
              <w:rPr>
                <w:rFonts w:asciiTheme="majorEastAsia" w:eastAsiaTheme="majorEastAsia" w:hAnsiTheme="majorEastAsia" w:hint="eastAsia"/>
                <w:szCs w:val="24"/>
              </w:rPr>
              <w:t>此類批准應符合反貪污及誠信原則。</w:t>
            </w:r>
          </w:p>
          <w:p w14:paraId="3A19D00B" w14:textId="77777777" w:rsidR="00341419" w:rsidRPr="00E02357" w:rsidRDefault="00341419" w:rsidP="00980343">
            <w:pPr>
              <w:pStyle w:val="a8"/>
              <w:snapToGrid w:val="0"/>
              <w:spacing w:line="240" w:lineRule="atLeast"/>
              <w:ind w:leftChars="0" w:left="482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B4F0C3E" w14:textId="77777777" w:rsidR="00341419" w:rsidRPr="00E02357" w:rsidRDefault="00341419" w:rsidP="008C2D0F">
            <w:pPr>
              <w:pStyle w:val="a8"/>
              <w:numPr>
                <w:ilvl w:val="0"/>
                <w:numId w:val="6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E02357">
              <w:rPr>
                <w:rFonts w:ascii="Times New Roman" w:hAnsi="Times New Roman" w:cs="Times New Roman" w:hint="eastAsia"/>
                <w:szCs w:val="24"/>
              </w:rPr>
              <w:t>本公司</w:t>
            </w:r>
            <w:r w:rsidRPr="00E02357">
              <w:rPr>
                <w:rFonts w:ascii="Times New Roman" w:hAnsi="Times New Roman" w:cs="Times New Roman" w:hint="eastAsia"/>
                <w:szCs w:val="24"/>
                <w:lang w:eastAsia="zh-HK"/>
              </w:rPr>
              <w:t>禁止所有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人員</w:t>
            </w:r>
            <w:r w:rsidRPr="00E02357">
              <w:rPr>
                <w:rFonts w:ascii="Times New Roman" w:hAnsi="Times New Roman" w:cs="Times New Roman" w:hint="eastAsia"/>
                <w:szCs w:val="24"/>
                <w:lang w:eastAsia="zh-HK"/>
              </w:rPr>
              <w:t>在</w:t>
            </w:r>
            <w:r w:rsidRPr="00E02357">
              <w:t>與政府部門或公共機構</w:t>
            </w:r>
            <w:r w:rsidRPr="00E02357">
              <w:rPr>
                <w:rFonts w:hint="eastAsia"/>
                <w:lang w:eastAsia="zh-HK"/>
              </w:rPr>
              <w:t>進行</w:t>
            </w:r>
            <w:r w:rsidRPr="00E02357">
              <w:t>任何事務往來時，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向其</w:t>
            </w:r>
            <w:r w:rsidRPr="00E02357">
              <w:rPr>
                <w:rFonts w:ascii="Times New Roman" w:hAnsi="Times New Roman" w:cs="Times New Roman" w:hint="eastAsia"/>
                <w:szCs w:val="24"/>
                <w:lang w:eastAsia="zh-HK"/>
              </w:rPr>
              <w:t>職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員或成員提供利益，</w:t>
            </w:r>
            <w:r w:rsidRPr="00E02357">
              <w:rPr>
                <w:rFonts w:ascii="Times New Roman" w:hAnsi="Times New Roman" w:cs="Times New Roman" w:hint="eastAsia"/>
                <w:szCs w:val="24"/>
                <w:lang w:eastAsia="zh-HK"/>
              </w:rPr>
              <w:t>以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及</w:t>
            </w:r>
            <w:r w:rsidRPr="00E02357">
              <w:rPr>
                <w:rFonts w:ascii="Times New Roman" w:hAnsi="Times New Roman" w:cs="Times New Roman" w:hint="eastAsia"/>
                <w:szCs w:val="24"/>
                <w:lang w:eastAsia="zh-HK"/>
              </w:rPr>
              <w:t>禁止所有人員向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任何</w:t>
            </w:r>
            <w:r w:rsidRPr="00E02357">
              <w:rPr>
                <w:rFonts w:ascii="Times New Roman" w:hAnsi="Times New Roman" w:cs="Times New Roman" w:hint="eastAsia"/>
                <w:szCs w:val="24"/>
                <w:lang w:eastAsia="zh-HK"/>
              </w:rPr>
              <w:t>機構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的成員提供利益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(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不論是</w:t>
            </w:r>
            <w:r w:rsidRPr="00E02357">
              <w:t>直接或經第三者間接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進行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)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，意圖影響他們與本公司進行業務</w:t>
            </w:r>
            <w:r w:rsidRPr="00E02357">
              <w:rPr>
                <w:rFonts w:ascii="Times New Roman" w:hAnsi="Times New Roman" w:cs="Times New Roman" w:hint="eastAsia"/>
                <w:szCs w:val="24"/>
                <w:lang w:eastAsia="zh-HK"/>
              </w:rPr>
              <w:t>往來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時的</w:t>
            </w:r>
            <w:r w:rsidRPr="00E02357">
              <w:rPr>
                <w:rFonts w:ascii="Times New Roman" w:hAnsi="Times New Roman" w:cs="Times New Roman" w:hint="eastAsia"/>
                <w:szCs w:val="24"/>
                <w:lang w:eastAsia="zh-HK"/>
              </w:rPr>
              <w:t>決定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。</w:t>
            </w:r>
          </w:p>
          <w:p w14:paraId="72955C9E" w14:textId="77777777" w:rsidR="00341419" w:rsidRPr="00E02357" w:rsidRDefault="00341419" w:rsidP="00980343">
            <w:pPr>
              <w:pStyle w:val="a8"/>
              <w:snapToGrid w:val="0"/>
              <w:spacing w:line="240" w:lineRule="atLeast"/>
              <w:ind w:leftChars="0" w:left="482"/>
              <w:rPr>
                <w:rFonts w:ascii="Times New Roman" w:hAnsi="Times New Roman" w:cs="Times New Roman"/>
                <w:szCs w:val="24"/>
              </w:rPr>
            </w:pPr>
          </w:p>
          <w:p w14:paraId="670F1F25" w14:textId="77777777" w:rsidR="00341419" w:rsidRPr="00E02357" w:rsidRDefault="00341419" w:rsidP="008C2D0F">
            <w:pPr>
              <w:pStyle w:val="a8"/>
              <w:numPr>
                <w:ilvl w:val="0"/>
                <w:numId w:val="6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E02357">
              <w:rPr>
                <w:rFonts w:ascii="Times New Roman" w:hAnsi="Times New Roman" w:cs="Times New Roman" w:hint="eastAsia"/>
                <w:szCs w:val="24"/>
              </w:rPr>
              <w:t>本公司</w:t>
            </w:r>
            <w:r w:rsidRPr="00E02357">
              <w:rPr>
                <w:rFonts w:ascii="Times New Roman" w:hAnsi="Times New Roman" w:cs="Times New Roman" w:hint="eastAsia"/>
                <w:szCs w:val="24"/>
                <w:lang w:eastAsia="zh-HK"/>
              </w:rPr>
              <w:t>屬下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人員必須避免接受與本公司有業務往來的</w:t>
            </w:r>
            <w:r w:rsidRPr="00E02357">
              <w:rPr>
                <w:rFonts w:ascii="Times New Roman" w:hAnsi="Times New Roman" w:cs="Times New Roman" w:hint="eastAsia"/>
                <w:szCs w:val="24"/>
                <w:lang w:eastAsia="zh-HK"/>
              </w:rPr>
              <w:t>單位所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提供的</w:t>
            </w:r>
            <w:r w:rsidRPr="00E02357">
              <w:t>奢華或頻密款待</w:t>
            </w:r>
            <w:r w:rsidRPr="00E02357">
              <w:rPr>
                <w:rFonts w:hint="eastAsia"/>
              </w:rPr>
              <w:t>。</w:t>
            </w:r>
          </w:p>
          <w:p w14:paraId="4A2AB11F" w14:textId="77777777" w:rsidR="00341419" w:rsidRPr="00E02357" w:rsidRDefault="00341419" w:rsidP="00980343">
            <w:pPr>
              <w:pStyle w:val="a8"/>
              <w:snapToGrid w:val="0"/>
              <w:spacing w:line="240" w:lineRule="atLeast"/>
              <w:ind w:leftChars="0" w:left="482"/>
              <w:rPr>
                <w:rFonts w:ascii="Times New Roman" w:hAnsi="Times New Roman" w:cs="Times New Roman"/>
                <w:szCs w:val="24"/>
              </w:rPr>
            </w:pPr>
          </w:p>
          <w:p w14:paraId="62D9D491" w14:textId="77777777" w:rsidR="00341419" w:rsidRPr="00E02357" w:rsidRDefault="00341419" w:rsidP="008C2D0F">
            <w:pPr>
              <w:pStyle w:val="a8"/>
              <w:numPr>
                <w:ilvl w:val="0"/>
                <w:numId w:val="6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E02357">
              <w:rPr>
                <w:rFonts w:ascii="Times New Roman" w:hAnsi="Times New Roman" w:cs="Times New Roman" w:hint="eastAsia"/>
                <w:szCs w:val="24"/>
              </w:rPr>
              <w:t>本公司</w:t>
            </w:r>
            <w:r w:rsidRPr="00E02357">
              <w:rPr>
                <w:rFonts w:ascii="Times New Roman" w:hAnsi="Times New Roman" w:cs="Times New Roman" w:hint="eastAsia"/>
                <w:szCs w:val="24"/>
                <w:lang w:eastAsia="zh-HK"/>
              </w:rPr>
              <w:t>要求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所有人員</w:t>
            </w:r>
            <w:r w:rsidRPr="00E02357">
              <w:t>避免</w:t>
            </w:r>
            <w:r w:rsidRPr="00E02357">
              <w:rPr>
                <w:rFonts w:hint="eastAsia"/>
                <w:lang w:eastAsia="zh-HK"/>
              </w:rPr>
              <w:t>陷入</w:t>
            </w:r>
            <w:r w:rsidRPr="00E02357">
              <w:t>利益衝突的情況</w:t>
            </w:r>
            <w:r w:rsidRPr="00E02357">
              <w:rPr>
                <w:rFonts w:hint="eastAsia"/>
              </w:rPr>
              <w:t>，</w:t>
            </w:r>
            <w:r w:rsidRPr="00E02357">
              <w:t>或被視為有利益衝突的情況</w:t>
            </w:r>
            <w:r w:rsidRPr="00E02357">
              <w:rPr>
                <w:rFonts w:hint="eastAsia"/>
              </w:rPr>
              <w:t>。假</w:t>
            </w:r>
            <w:r w:rsidRPr="00E02357">
              <w:t>如無法避免，</w:t>
            </w:r>
            <w:r w:rsidRPr="00E02357">
              <w:rPr>
                <w:rFonts w:hint="eastAsia"/>
                <w:lang w:eastAsia="zh-HK"/>
              </w:rPr>
              <w:t>有關</w:t>
            </w:r>
            <w:r w:rsidRPr="00E02357">
              <w:rPr>
                <w:rFonts w:hint="eastAsia"/>
              </w:rPr>
              <w:t>人員</w:t>
            </w:r>
            <w:r w:rsidRPr="00E02357">
              <w:t>須</w:t>
            </w:r>
            <w:r w:rsidRPr="00E02357">
              <w:rPr>
                <w:rFonts w:hint="eastAsia"/>
              </w:rPr>
              <w:t>向審批</w:t>
            </w:r>
            <w:r w:rsidRPr="00E02357">
              <w:rPr>
                <w:rFonts w:hint="eastAsia"/>
                <w:lang w:eastAsia="zh-HK"/>
              </w:rPr>
              <w:t>人員</w:t>
            </w:r>
            <w:r w:rsidRPr="00E02357">
              <w:rPr>
                <w:rFonts w:hint="eastAsia"/>
              </w:rPr>
              <w:t>申報，由</w:t>
            </w:r>
            <w:r w:rsidRPr="00E02357">
              <w:rPr>
                <w:rFonts w:hint="eastAsia"/>
                <w:lang w:eastAsia="zh-HK"/>
              </w:rPr>
              <w:t>其</w:t>
            </w:r>
            <w:r w:rsidRPr="00E02357">
              <w:rPr>
                <w:rFonts w:hint="eastAsia"/>
              </w:rPr>
              <w:t>決定</w:t>
            </w:r>
            <w:r w:rsidRPr="00E02357">
              <w:rPr>
                <w:rFonts w:hint="eastAsia"/>
                <w:lang w:eastAsia="zh-HK"/>
              </w:rPr>
              <w:t>應採取什麼行動</w:t>
            </w:r>
            <w:r w:rsidRPr="00E02357">
              <w:rPr>
                <w:rFonts w:hint="eastAsia"/>
              </w:rPr>
              <w:t>緩解情況。</w:t>
            </w:r>
            <w:r w:rsidRPr="00E0235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174" w:type="dxa"/>
          </w:tcPr>
          <w:p w14:paraId="59BCA481" w14:textId="707FBE30" w:rsidR="00341419" w:rsidRPr="00E02357" w:rsidRDefault="00341419" w:rsidP="008C2D0F">
            <w:pPr>
              <w:pStyle w:val="a8"/>
              <w:numPr>
                <w:ilvl w:val="0"/>
                <w:numId w:val="6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E02357">
              <w:rPr>
                <w:rFonts w:ascii="Times New Roman" w:hAnsi="Times New Roman" w:cs="Times New Roman" w:hint="eastAsia"/>
                <w:szCs w:val="24"/>
              </w:rPr>
              <w:t>本公司</w:t>
            </w:r>
            <w:r w:rsidRPr="00E02357">
              <w:rPr>
                <w:rFonts w:ascii="Times New Roman" w:hAnsi="Times New Roman" w:cs="Times New Roman" w:hint="eastAsia"/>
                <w:szCs w:val="24"/>
                <w:lang w:eastAsia="zh-HK"/>
              </w:rPr>
              <w:t>禁止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所有人員在未經授權下披露任何機密資料，或不當使用公司</w:t>
            </w:r>
            <w:r w:rsidR="003D134F" w:rsidRPr="00E02357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或客戶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資料。</w:t>
            </w:r>
          </w:p>
          <w:p w14:paraId="34FFBCEF" w14:textId="77777777" w:rsidR="00341419" w:rsidRPr="00E02357" w:rsidRDefault="00341419" w:rsidP="00980343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51FFEF05" w14:textId="6AD7A52C" w:rsidR="00341419" w:rsidRPr="00E02357" w:rsidRDefault="00341419" w:rsidP="008C2D0F">
            <w:pPr>
              <w:pStyle w:val="a8"/>
              <w:numPr>
                <w:ilvl w:val="0"/>
                <w:numId w:val="6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E02357">
              <w:rPr>
                <w:rFonts w:ascii="Times New Roman" w:hAnsi="Times New Roman" w:cs="Times New Roman" w:hint="eastAsia"/>
                <w:szCs w:val="24"/>
              </w:rPr>
              <w:t>本公司設有內部通報機制，供人員查詢有關誠信的事宜，並</w:t>
            </w:r>
            <w:r w:rsidRPr="00E02357">
              <w:rPr>
                <w:rFonts w:ascii="Times New Roman" w:hAnsi="Times New Roman" w:cs="Times New Roman" w:hint="eastAsia"/>
                <w:szCs w:val="24"/>
                <w:lang w:eastAsia="zh-HK"/>
              </w:rPr>
              <w:t>舉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報可能違反誠信規定的個案。本公司</w:t>
            </w:r>
            <w:r w:rsidRPr="00E02357">
              <w:rPr>
                <w:rFonts w:ascii="Times New Roman" w:hAnsi="Times New Roman" w:cs="Times New Roman" w:hint="eastAsia"/>
                <w:szCs w:val="24"/>
                <w:lang w:eastAsia="zh-HK"/>
              </w:rPr>
              <w:t>接獲舉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報後會</w:t>
            </w:r>
            <w:r w:rsidRPr="00E02357">
              <w:rPr>
                <w:rFonts w:ascii="Times New Roman" w:hAnsi="Times New Roman" w:cs="Times New Roman" w:hint="eastAsia"/>
                <w:szCs w:val="24"/>
                <w:lang w:eastAsia="zh-HK"/>
              </w:rPr>
              <w:t>從速</w:t>
            </w:r>
            <w:r w:rsidR="003D134F" w:rsidRPr="00E02357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及謹慎地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處理，而且絕對保密。</w:t>
            </w:r>
          </w:p>
          <w:p w14:paraId="6281769E" w14:textId="77777777" w:rsidR="00341419" w:rsidRPr="00E02357" w:rsidRDefault="00341419" w:rsidP="00980343">
            <w:pPr>
              <w:pStyle w:val="a8"/>
              <w:snapToGrid w:val="0"/>
              <w:spacing w:line="240" w:lineRule="atLeast"/>
              <w:ind w:leftChars="0" w:left="482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1BB08981" w14:textId="77777777" w:rsidR="00341419" w:rsidRPr="00E02357" w:rsidRDefault="00341419" w:rsidP="008C2D0F">
            <w:pPr>
              <w:pStyle w:val="a8"/>
              <w:numPr>
                <w:ilvl w:val="0"/>
                <w:numId w:val="6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E02357">
              <w:rPr>
                <w:rFonts w:ascii="Times New Roman" w:hAnsi="Times New Roman" w:cs="Times New Roman" w:hint="eastAsia"/>
                <w:szCs w:val="24"/>
              </w:rPr>
              <w:t>本公司嚴禁</w:t>
            </w:r>
            <w:r w:rsidRPr="00E02357">
              <w:rPr>
                <w:rFonts w:ascii="Times New Roman" w:hAnsi="Times New Roman" w:cs="Times New Roman" w:hint="eastAsia"/>
                <w:szCs w:val="24"/>
                <w:lang w:eastAsia="zh-HK"/>
              </w:rPr>
              <w:t>向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真誠地</w:t>
            </w:r>
            <w:r w:rsidRPr="00E02357">
              <w:rPr>
                <w:rFonts w:ascii="Times New Roman" w:hAnsi="Times New Roman" w:cs="Times New Roman" w:hint="eastAsia"/>
                <w:szCs w:val="24"/>
                <w:lang w:eastAsia="zh-HK"/>
              </w:rPr>
              <w:t>舉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報可能違反誠信規定個案的人員</w:t>
            </w:r>
            <w:r w:rsidRPr="00E02357">
              <w:rPr>
                <w:rFonts w:ascii="Times New Roman" w:hAnsi="Times New Roman" w:cs="Times New Roman" w:hint="eastAsia"/>
                <w:szCs w:val="24"/>
                <w:lang w:eastAsia="zh-HK"/>
              </w:rPr>
              <w:t>，或參與有關指控的</w:t>
            </w:r>
            <w:proofErr w:type="gramStart"/>
            <w:r w:rsidRPr="00E02357">
              <w:rPr>
                <w:rFonts w:ascii="Times New Roman" w:hAnsi="Times New Roman" w:cs="Times New Roman" w:hint="eastAsia"/>
                <w:szCs w:val="24"/>
              </w:rPr>
              <w:t>研</w:t>
            </w:r>
            <w:proofErr w:type="gramEnd"/>
            <w:r w:rsidRPr="00E02357">
              <w:rPr>
                <w:rFonts w:ascii="Times New Roman" w:hAnsi="Times New Roman" w:cs="Times New Roman" w:hint="eastAsia"/>
                <w:szCs w:val="24"/>
              </w:rPr>
              <w:t>訊／調查</w:t>
            </w:r>
            <w:r w:rsidRPr="00E02357">
              <w:rPr>
                <w:rFonts w:ascii="Times New Roman" w:hAnsi="Times New Roman" w:cs="Times New Roman" w:hint="eastAsia"/>
                <w:szCs w:val="24"/>
                <w:lang w:eastAsia="zh-HK"/>
              </w:rPr>
              <w:t>人員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報復。</w:t>
            </w:r>
          </w:p>
          <w:p w14:paraId="5E97E83D" w14:textId="77777777" w:rsidR="00341419" w:rsidRPr="00E02357" w:rsidRDefault="00341419" w:rsidP="00980343">
            <w:pPr>
              <w:pStyle w:val="a8"/>
              <w:snapToGrid w:val="0"/>
              <w:spacing w:line="240" w:lineRule="atLeast"/>
              <w:ind w:leftChars="0" w:left="482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4B545DA" w14:textId="1C583621" w:rsidR="00341419" w:rsidRPr="00E02357" w:rsidRDefault="00341419" w:rsidP="008C2D0F">
            <w:pPr>
              <w:pStyle w:val="a8"/>
              <w:numPr>
                <w:ilvl w:val="0"/>
                <w:numId w:val="6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E02357">
              <w:rPr>
                <w:rFonts w:ascii="Times New Roman" w:hAnsi="Times New Roman" w:cs="Times New Roman" w:hint="eastAsia"/>
                <w:szCs w:val="24"/>
              </w:rPr>
              <w:t>任何違反誠信規定的人員將面對</w:t>
            </w:r>
            <w:r w:rsidRPr="00E02357">
              <w:rPr>
                <w:rFonts w:ascii="Times New Roman" w:hAnsi="Times New Roman" w:cs="Times New Roman"/>
                <w:szCs w:val="24"/>
              </w:rPr>
              <w:t>內部紀律處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分，包括終止聘用及</w:t>
            </w:r>
            <w:r w:rsidRPr="00E02357">
              <w:rPr>
                <w:rFonts w:ascii="Times New Roman" w:hAnsi="Times New Roman" w:cs="Times New Roman" w:hint="eastAsia"/>
              </w:rPr>
              <w:t>／或轉交相關執法機關處理。</w:t>
            </w:r>
            <w:r w:rsidR="004E4D95" w:rsidRPr="00E02357">
              <w:rPr>
                <w:rFonts w:ascii="Times New Roman" w:hAnsi="Times New Roman" w:cs="Times New Roman" w:hint="eastAsia"/>
                <w:szCs w:val="24"/>
              </w:rPr>
              <w:t>本公司會於刑事犯罪調查時向執法機關提供全面協助。</w:t>
            </w:r>
          </w:p>
          <w:p w14:paraId="39457FEE" w14:textId="77777777" w:rsidR="00341419" w:rsidRPr="00E02357" w:rsidRDefault="00341419" w:rsidP="00980343">
            <w:pPr>
              <w:pStyle w:val="a8"/>
              <w:snapToGrid w:val="0"/>
              <w:spacing w:line="240" w:lineRule="atLeast"/>
              <w:ind w:leftChars="0" w:left="482"/>
              <w:rPr>
                <w:rFonts w:ascii="Times New Roman" w:hAnsi="Times New Roman" w:cs="Times New Roman"/>
                <w:szCs w:val="24"/>
              </w:rPr>
            </w:pPr>
          </w:p>
          <w:p w14:paraId="3A49AF18" w14:textId="1C400D2F" w:rsidR="00341419" w:rsidRPr="00E02357" w:rsidRDefault="00341419" w:rsidP="008C2D0F">
            <w:pPr>
              <w:pStyle w:val="a8"/>
              <w:numPr>
                <w:ilvl w:val="0"/>
                <w:numId w:val="6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E02357">
              <w:rPr>
                <w:rFonts w:ascii="Times New Roman" w:hAnsi="Times New Roman" w:cs="Times New Roman" w:hint="eastAsia"/>
                <w:szCs w:val="24"/>
              </w:rPr>
              <w:t>本公司致力與價值觀相同、</w:t>
            </w:r>
            <w:r w:rsidRPr="00E02357">
              <w:rPr>
                <w:rFonts w:ascii="Times New Roman" w:hAnsi="Times New Roman" w:cs="Times New Roman"/>
                <w:szCs w:val="24"/>
              </w:rPr>
              <w:t>秉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持同等誠信標準</w:t>
            </w:r>
            <w:r w:rsidRPr="00E02357">
              <w:rPr>
                <w:rFonts w:ascii="Times New Roman" w:hAnsi="Times New Roman" w:cs="Times New Roman" w:hint="eastAsia"/>
                <w:szCs w:val="24"/>
                <w:lang w:eastAsia="zh-HK"/>
              </w:rPr>
              <w:t>和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重視商業道德的伙伴</w:t>
            </w:r>
            <w:r w:rsidR="003D134F" w:rsidRPr="00E02357">
              <w:rPr>
                <w:rFonts w:asciiTheme="majorEastAsia" w:eastAsiaTheme="majorEastAsia" w:hAnsiTheme="majorEastAsia"/>
                <w:szCs w:val="24"/>
              </w:rPr>
              <w:t xml:space="preserve">/ </w:t>
            </w:r>
            <w:r w:rsidR="003D134F" w:rsidRPr="00E02357">
              <w:rPr>
                <w:rFonts w:asciiTheme="majorEastAsia" w:eastAsiaTheme="majorEastAsia" w:hAnsiTheme="majorEastAsia" w:hint="eastAsia"/>
                <w:szCs w:val="24"/>
              </w:rPr>
              <w:t>企業</w:t>
            </w:r>
            <w:r w:rsidR="003D134F" w:rsidRPr="00E02357">
              <w:rPr>
                <w:rFonts w:asciiTheme="majorEastAsia" w:eastAsiaTheme="majorEastAsia" w:hAnsiTheme="majorEastAsia"/>
                <w:szCs w:val="24"/>
              </w:rPr>
              <w:t xml:space="preserve"> / </w:t>
            </w:r>
            <w:r w:rsidR="003D134F" w:rsidRPr="00E02357">
              <w:rPr>
                <w:rFonts w:asciiTheme="majorEastAsia" w:eastAsiaTheme="majorEastAsia" w:hAnsiTheme="majorEastAsia" w:hint="eastAsia"/>
                <w:szCs w:val="24"/>
              </w:rPr>
              <w:t>機構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合作。</w:t>
            </w:r>
            <w:r w:rsidRPr="00E02357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</w:tr>
    </w:tbl>
    <w:p w14:paraId="1A3AC5F6" w14:textId="7399C45F" w:rsidR="00341419" w:rsidRPr="00E02357" w:rsidRDefault="00341419" w:rsidP="00341419">
      <w:pPr>
        <w:snapToGrid w:val="0"/>
        <w:spacing w:line="240" w:lineRule="atLeast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tbl>
      <w:tblPr>
        <w:tblStyle w:val="a7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766"/>
        <w:gridCol w:w="3436"/>
      </w:tblGrid>
      <w:tr w:rsidR="00E02357" w:rsidRPr="00E02357" w14:paraId="486822D2" w14:textId="77777777" w:rsidTr="004E4D95">
        <w:tc>
          <w:tcPr>
            <w:tcW w:w="3544" w:type="dxa"/>
            <w:vMerge w:val="restart"/>
          </w:tcPr>
          <w:p w14:paraId="668910F9" w14:textId="4399D99A" w:rsidR="004E4D95" w:rsidRPr="00E02357" w:rsidRDefault="004E4D95" w:rsidP="004E4D9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5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0AAC45" wp14:editId="6B147190">
                      <wp:simplePos x="0" y="0"/>
                      <wp:positionH relativeFrom="column">
                        <wp:posOffset>-28888</wp:posOffset>
                      </wp:positionH>
                      <wp:positionV relativeFrom="paragraph">
                        <wp:posOffset>69016</wp:posOffset>
                      </wp:positionV>
                      <wp:extent cx="1964690" cy="1064525"/>
                      <wp:effectExtent l="0" t="0" r="16510" b="2159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4690" cy="1064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745AD518" w14:textId="77777777" w:rsidR="004E4D95" w:rsidRDefault="004E4D9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FA30370" w14:textId="77777777" w:rsidR="004E4D95" w:rsidRDefault="004E4D9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7EBAD0D" w14:textId="77777777" w:rsidR="004E4D95" w:rsidRDefault="004E4D9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67FC947" w14:textId="77777777" w:rsidR="004E4D95" w:rsidRDefault="004E4D9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391AC9F" w14:textId="77777777" w:rsidR="004E4D95" w:rsidRPr="00E02357" w:rsidRDefault="004E4D9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534DF79" w14:textId="610C2422" w:rsidR="004E4D95" w:rsidRPr="00E02357" w:rsidRDefault="004E4D95" w:rsidP="004E4D95">
                                  <w:pPr>
                                    <w:jc w:val="center"/>
                                  </w:pPr>
                                  <w:r w:rsidRPr="00E02357">
                                    <w:rPr>
                                      <w:rFonts w:ascii="Times New Roman" w:hAnsi="Times New Roman" w:cs="Times New Roman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E02357" w:rsidRPr="00E0235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02357">
                                    <w:rPr>
                                      <w:rFonts w:ascii="Times New Roman" w:hAnsi="Times New Roman" w:cs="Times New Roman" w:hint="eastAsia"/>
                                      <w:sz w:val="20"/>
                                      <w:szCs w:val="20"/>
                                      <w:lang w:eastAsia="zh-HK"/>
                                    </w:rPr>
                                    <w:t>公司蓋章</w:t>
                                  </w:r>
                                  <w:r w:rsidRPr="00E02357">
                                    <w:rPr>
                                      <w:rFonts w:ascii="Times New Roman" w:hAnsi="Times New Roman" w:cs="Times New Roman" w:hint="eastAsia"/>
                                      <w:sz w:val="20"/>
                                      <w:szCs w:val="20"/>
                                      <w:lang w:eastAsia="zh-HK"/>
                                    </w:rPr>
                                    <w:t xml:space="preserve"> </w:t>
                                  </w:r>
                                  <w:r w:rsidRPr="00E02357">
                                    <w:rPr>
                                      <w:rFonts w:ascii="Times New Roman" w:hAnsi="Times New Roman" w:cs="Times New Roman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AAC45" id="文字方塊 3" o:spid="_x0000_s1027" type="#_x0000_t202" style="position:absolute;left:0;text-align:left;margin-left:-2.25pt;margin-top:5.45pt;width:154.7pt;height:83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MgYQIAAK0EAAAOAAAAZHJzL2Uyb0RvYy54bWysVEtu2zAQ3RfoHQjua/nfWrAcuA5cFDCS&#10;AE6RNU1RlgCKw5K0JfcCBXqAZN0D9AA9UHKODin/kmZVdEMNOcPHmTdvNL6oS0m2wtgCVEI7rTYl&#10;QnFIC7VO6Jfb+bsPlFjHVMokKJHQnbD0YvL2zbjSsehCDjIVhiCIsnGlE5o7p+MosjwXJbMt0EKh&#10;MwNTModbs45SwypEL2XUbbeHUQUm1Qa4sBZPLxsnnQT8LBPcXWeZFY7IhGJuLqwmrCu/RpMxi9eG&#10;6bzg+zTYP2RRskLho0eoS+YY2ZjiL6iy4AYsZK7FoYwgywouQg1YTaf9opplzrQItSA5Vh9psv8P&#10;ll9tbwwp0oT2KFGsxBY93X9//PXwdP/78ecP0vMMVdrGGLjUGOrqj1Bjpw/nFg994XVmSv/Fkgj6&#10;kevdkV9RO8L9pdGwPxyhi6Ov0x72B92Bx4lO17Wx7pOAkngjoQYbGHhl24V1TeghxL9mQRbpvJAy&#10;bLxoxEwasmXYbulCkgj+LEoqUiV02Bu0A/AzX5DdCcHVryAgnlSYsyelKd5brl7VgcYjMStId8iX&#10;gUZzVvN5gTUtmHU3zKDIkAccHHeNSyYBc4K9RUkO5ttr5z4ee49eSioUbULt1w0zghL5WaEqRp1+&#10;36s8bPqD913cmHPP6tyjNuUMkKgOjqjmwfTxTh7MzEB5h/M19a+iiymObyfUHcyZa0YJ55OL6TQE&#10;oa41cwu11NxD+8b4jt3Wd8zofVsdKuIKDvJm8YvuNrH+poLpxkFWhNZ7nhtW9/TjTATx7OfXD935&#10;PkSd/jKTPwAAAP//AwBQSwMEFAAGAAgAAAAhAG244DbfAAAACQEAAA8AAABkcnMvZG93bnJldi54&#10;bWxMj0FLAzEQhe+C/yGM4EXaxNrWum62iCDFXoqtgsd0M26WbiZLkrbrv3c86W3mvcebb8rl4Dtx&#10;wpjaQBpuxwoEUh1sS42G993LaAEiZUPWdIFQwzcmWFaXF6UpbDjTG562uRFcQqkwGlzOfSFlqh16&#10;k8ahR2LvK0RvMq+xkTaaM5f7Tk6UmktvWuILzvT47LA+bI9eAw2TmOdunXahXx1eVxv83HzcaH19&#10;NTw9gsg45L8w/OIzOlTMtA9Hskl0GkbTGSdZVw8g2L9TUx72LNwvZiCrUv7/oPoBAAD//wMAUEsB&#10;Ai0AFAAGAAgAAAAhALaDOJL+AAAA4QEAABMAAAAAAAAAAAAAAAAAAAAAAFtDb250ZW50X1R5cGVz&#10;XS54bWxQSwECLQAUAAYACAAAACEAOP0h/9YAAACUAQAACwAAAAAAAAAAAAAAAAAvAQAAX3JlbHMv&#10;LnJlbHNQSwECLQAUAAYACAAAACEASdpzIGECAACtBAAADgAAAAAAAAAAAAAAAAAuAgAAZHJzL2Uy&#10;b0RvYy54bWxQSwECLQAUAAYACAAAACEAbbjgNt8AAAAJAQAADwAAAAAAAAAAAAAAAAC7BAAAZHJz&#10;L2Rvd25yZXYueG1sUEsFBgAAAAAEAAQA8wAAAMcFAAAAAA==&#10;" fillcolor="white [3201]" strokecolor="black [3213]" strokeweight=".5pt">
                      <v:textbox>
                        <w:txbxContent>
                          <w:p w14:paraId="745AD518" w14:textId="77777777" w:rsidR="004E4D95" w:rsidRDefault="004E4D9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FA30370" w14:textId="77777777" w:rsidR="004E4D95" w:rsidRDefault="004E4D9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7EBAD0D" w14:textId="77777777" w:rsidR="004E4D95" w:rsidRDefault="004E4D9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67FC947" w14:textId="77777777" w:rsidR="004E4D95" w:rsidRDefault="004E4D9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391AC9F" w14:textId="77777777" w:rsidR="004E4D95" w:rsidRPr="00E02357" w:rsidRDefault="004E4D9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534DF79" w14:textId="610C2422" w:rsidR="004E4D95" w:rsidRPr="00E02357" w:rsidRDefault="004E4D95" w:rsidP="004E4D95">
                            <w:pPr>
                              <w:jc w:val="center"/>
                            </w:pPr>
                            <w:proofErr w:type="gramStart"/>
                            <w:r w:rsidRPr="00E02357">
                              <w:rPr>
                                <w:rFonts w:ascii="Times New Roman" w:hAnsi="Times New Roman" w:cs="Times New Roman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E02357" w:rsidRPr="00E023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2357">
                              <w:rPr>
                                <w:rFonts w:ascii="Times New Roman" w:hAnsi="Times New Roman" w:cs="Times New Roman" w:hint="eastAsia"/>
                                <w:sz w:val="20"/>
                                <w:szCs w:val="20"/>
                                <w:lang w:eastAsia="zh-HK"/>
                              </w:rPr>
                              <w:t>公司蓋章</w:t>
                            </w:r>
                            <w:proofErr w:type="gramEnd"/>
                            <w:r w:rsidRPr="00E02357">
                              <w:rPr>
                                <w:rFonts w:ascii="Times New Roman" w:hAnsi="Times New Roman" w:cs="Times New Roman" w:hint="eastAsia"/>
                                <w:sz w:val="20"/>
                                <w:szCs w:val="20"/>
                                <w:lang w:eastAsia="zh-HK"/>
                              </w:rPr>
                              <w:t xml:space="preserve"> </w:t>
                            </w:r>
                            <w:r w:rsidRPr="00E02357">
                              <w:rPr>
                                <w:rFonts w:ascii="Times New Roman" w:hAnsi="Times New Roman" w:cs="Times New Roman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8B9957" w14:textId="3EEA7511" w:rsidR="004E4D95" w:rsidRPr="00E02357" w:rsidRDefault="004E4D95" w:rsidP="004E4D9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D4EEB" w14:textId="77777777" w:rsidR="004E4D95" w:rsidRPr="00E02357" w:rsidRDefault="004E4D95" w:rsidP="004E4D9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76491" w14:textId="77777777" w:rsidR="004E4D95" w:rsidRPr="00E02357" w:rsidRDefault="004E4D95" w:rsidP="004E4D9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16B35" w14:textId="77777777" w:rsidR="004E4D95" w:rsidRPr="00E02357" w:rsidRDefault="004E4D95" w:rsidP="004E4D9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36DC0C" w14:textId="77777777" w:rsidR="004E4D95" w:rsidRPr="00E02357" w:rsidRDefault="004E4D95" w:rsidP="004E4D9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4ACA9" w14:textId="60C8E075" w:rsidR="004E4D95" w:rsidRPr="00E02357" w:rsidRDefault="004E4D95" w:rsidP="004E4D9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766" w:type="dxa"/>
          </w:tcPr>
          <w:p w14:paraId="01911708" w14:textId="77777777" w:rsidR="004E4D95" w:rsidRPr="00E02357" w:rsidRDefault="004E4D95" w:rsidP="00341419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4610B9CB" w14:textId="771EBAD4" w:rsidR="004E4D95" w:rsidRPr="00E02357" w:rsidRDefault="004E4D95" w:rsidP="00341419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02357">
              <w:rPr>
                <w:rFonts w:ascii="Times New Roman" w:hAnsi="Times New Roman" w:cs="Times New Roman" w:hint="eastAsia"/>
                <w:szCs w:val="24"/>
                <w:lang w:eastAsia="zh-HK"/>
              </w:rPr>
              <w:t>簽署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14:paraId="0AB477E4" w14:textId="77777777" w:rsidR="004E4D95" w:rsidRPr="00E02357" w:rsidRDefault="004E4D95" w:rsidP="00341419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E02357" w:rsidRPr="00E02357" w14:paraId="0A0A313E" w14:textId="77777777" w:rsidTr="004E4D95">
        <w:tc>
          <w:tcPr>
            <w:tcW w:w="3544" w:type="dxa"/>
            <w:vMerge/>
          </w:tcPr>
          <w:p w14:paraId="5E0CA695" w14:textId="77777777" w:rsidR="004E4D95" w:rsidRPr="00E02357" w:rsidRDefault="004E4D95" w:rsidP="00341419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766" w:type="dxa"/>
          </w:tcPr>
          <w:p w14:paraId="18AD0DBC" w14:textId="77777777" w:rsidR="004E4D95" w:rsidRPr="00E02357" w:rsidRDefault="004E4D95" w:rsidP="00341419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265F893B" w14:textId="3B96599C" w:rsidR="004E4D95" w:rsidRPr="00E02357" w:rsidRDefault="004E4D95" w:rsidP="00341419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02357">
              <w:rPr>
                <w:rFonts w:ascii="Times New Roman" w:hAnsi="Times New Roman" w:cs="Times New Roman" w:hint="eastAsia"/>
                <w:szCs w:val="24"/>
                <w:lang w:eastAsia="zh-HK"/>
              </w:rPr>
              <w:t>簽署人員姓名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</w:tcPr>
          <w:p w14:paraId="3A2073E0" w14:textId="77777777" w:rsidR="004E4D95" w:rsidRPr="00E02357" w:rsidRDefault="004E4D95" w:rsidP="00341419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4E4D95" w:rsidRPr="00E02357" w14:paraId="21107ECE" w14:textId="77777777" w:rsidTr="004E4D95">
        <w:tc>
          <w:tcPr>
            <w:tcW w:w="3544" w:type="dxa"/>
            <w:vMerge/>
          </w:tcPr>
          <w:p w14:paraId="440FDB55" w14:textId="77777777" w:rsidR="004E4D95" w:rsidRPr="00E02357" w:rsidRDefault="004E4D95" w:rsidP="00341419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766" w:type="dxa"/>
          </w:tcPr>
          <w:p w14:paraId="408A6001" w14:textId="77777777" w:rsidR="004E4D95" w:rsidRPr="00E02357" w:rsidRDefault="004E4D95" w:rsidP="00341419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2F5E347B" w14:textId="2E281DB9" w:rsidR="004E4D95" w:rsidRPr="00E02357" w:rsidRDefault="004E4D95" w:rsidP="00341419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02357">
              <w:rPr>
                <w:rFonts w:ascii="Times New Roman" w:hAnsi="Times New Roman" w:cs="Times New Roman" w:hint="eastAsia"/>
                <w:szCs w:val="24"/>
                <w:lang w:eastAsia="zh-HK"/>
              </w:rPr>
              <w:t>簽署人員職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銜</w:t>
            </w:r>
            <w:r w:rsidRPr="00E02357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</w:tcPr>
          <w:p w14:paraId="4C101C0A" w14:textId="77777777" w:rsidR="004E4D95" w:rsidRPr="00E02357" w:rsidRDefault="004E4D95" w:rsidP="00341419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</w:tbl>
    <w:p w14:paraId="6D0F71FC" w14:textId="58516645" w:rsidR="00341419" w:rsidRPr="00E02357" w:rsidRDefault="00341419" w:rsidP="00341419">
      <w:pPr>
        <w:snapToGrid w:val="0"/>
        <w:spacing w:line="240" w:lineRule="atLeast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15FABF49" w14:textId="284C2CA4" w:rsidR="00BD4EC8" w:rsidRPr="00E02357" w:rsidRDefault="00BD4EC8" w:rsidP="00341419">
      <w:pPr>
        <w:snapToGrid w:val="0"/>
        <w:spacing w:line="240" w:lineRule="atLeast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523D5DF0" w14:textId="77777777" w:rsidR="00341419" w:rsidRPr="00E02357" w:rsidRDefault="00341419" w:rsidP="00341419">
      <w:pPr>
        <w:snapToGrid w:val="0"/>
        <w:spacing w:line="240" w:lineRule="atLeast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17499190" w14:textId="17DEA25A" w:rsidR="00341419" w:rsidRPr="00E02357" w:rsidRDefault="00341419" w:rsidP="00BD4EC8">
      <w:pPr>
        <w:tabs>
          <w:tab w:val="left" w:pos="284"/>
        </w:tabs>
        <w:snapToGrid w:val="0"/>
        <w:spacing w:line="240" w:lineRule="atLeast"/>
        <w:ind w:left="283" w:hangingChars="157" w:hanging="283"/>
        <w:jc w:val="both"/>
        <w:rPr>
          <w:rFonts w:ascii="Times New Roman" w:hAnsi="Times New Roman" w:cs="Times New Roman"/>
          <w:sz w:val="18"/>
          <w:szCs w:val="18"/>
        </w:rPr>
      </w:pPr>
      <w:r w:rsidRPr="00E02357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E02357">
        <w:rPr>
          <w:rFonts w:ascii="Times New Roman" w:hAnsi="Times New Roman" w:cs="Times New Roman"/>
          <w:sz w:val="18"/>
          <w:szCs w:val="18"/>
        </w:rPr>
        <w:t xml:space="preserve"> </w:t>
      </w:r>
      <w:r w:rsidR="00BD4EC8" w:rsidRPr="00E02357">
        <w:rPr>
          <w:rFonts w:ascii="Times New Roman" w:hAnsi="Times New Roman" w:cs="Times New Roman"/>
          <w:sz w:val="18"/>
          <w:szCs w:val="18"/>
        </w:rPr>
        <w:tab/>
      </w:r>
      <w:r w:rsidRPr="00E02357">
        <w:rPr>
          <w:rFonts w:ascii="Times New Roman" w:hAnsi="Times New Roman" w:cs="Times New Roman" w:hint="eastAsia"/>
          <w:sz w:val="18"/>
          <w:szCs w:val="18"/>
        </w:rPr>
        <w:t>根據</w:t>
      </w:r>
      <w:r w:rsidRPr="00E02357">
        <w:rPr>
          <w:rFonts w:ascii="Times New Roman" w:hAnsi="Times New Roman" w:cs="Times New Roman"/>
          <w:sz w:val="18"/>
          <w:szCs w:val="18"/>
        </w:rPr>
        <w:t>《防止賄賂條例</w:t>
      </w:r>
      <w:r w:rsidRPr="00E02357">
        <w:rPr>
          <w:rFonts w:ascii="Times New Roman" w:hAnsi="Times New Roman" w:cs="Times New Roman" w:hint="eastAsia"/>
          <w:sz w:val="18"/>
          <w:szCs w:val="18"/>
        </w:rPr>
        <w:t>》</w:t>
      </w:r>
      <w:r w:rsidRPr="00E02357">
        <w:rPr>
          <w:rFonts w:ascii="Times New Roman" w:hAnsi="Times New Roman" w:cs="Times New Roman" w:hint="eastAsia"/>
          <w:sz w:val="18"/>
          <w:szCs w:val="18"/>
        </w:rPr>
        <w:t>(</w:t>
      </w:r>
      <w:r w:rsidRPr="00E02357">
        <w:rPr>
          <w:rFonts w:ascii="Times New Roman" w:hAnsi="Times New Roman" w:cs="Times New Roman" w:hint="eastAsia"/>
          <w:sz w:val="18"/>
          <w:szCs w:val="18"/>
        </w:rPr>
        <w:t>第</w:t>
      </w:r>
      <w:r w:rsidRPr="00E02357">
        <w:rPr>
          <w:rFonts w:ascii="Times New Roman" w:hAnsi="Times New Roman" w:cs="Times New Roman" w:hint="eastAsia"/>
          <w:sz w:val="18"/>
          <w:szCs w:val="18"/>
        </w:rPr>
        <w:t>201</w:t>
      </w:r>
      <w:r w:rsidRPr="00E02357">
        <w:rPr>
          <w:rFonts w:ascii="Times New Roman" w:hAnsi="Times New Roman" w:cs="Times New Roman" w:hint="eastAsia"/>
          <w:sz w:val="18"/>
          <w:szCs w:val="18"/>
        </w:rPr>
        <w:t>章</w:t>
      </w:r>
      <w:r w:rsidRPr="00E02357">
        <w:rPr>
          <w:rFonts w:ascii="Times New Roman" w:hAnsi="Times New Roman" w:cs="Times New Roman" w:hint="eastAsia"/>
          <w:sz w:val="18"/>
          <w:szCs w:val="18"/>
        </w:rPr>
        <w:t>)</w:t>
      </w:r>
      <w:r w:rsidRPr="00E02357">
        <w:rPr>
          <w:rFonts w:ascii="Times New Roman" w:hAnsi="Times New Roman" w:cs="Times New Roman" w:hint="eastAsia"/>
          <w:sz w:val="18"/>
          <w:szCs w:val="18"/>
        </w:rPr>
        <w:t>，利益的定義涵蓋</w:t>
      </w:r>
      <w:r w:rsidRPr="00E02357">
        <w:rPr>
          <w:sz w:val="18"/>
          <w:szCs w:val="18"/>
        </w:rPr>
        <w:t>任何饋贈、貸款、費用、報酬</w:t>
      </w:r>
      <w:r w:rsidRPr="00E02357">
        <w:rPr>
          <w:rFonts w:ascii="Times New Roman" w:hAnsi="Times New Roman" w:cs="Times New Roman" w:hint="eastAsia"/>
          <w:sz w:val="18"/>
          <w:szCs w:val="18"/>
        </w:rPr>
        <w:t>、</w:t>
      </w:r>
      <w:r w:rsidRPr="00E02357">
        <w:rPr>
          <w:sz w:val="18"/>
          <w:szCs w:val="18"/>
        </w:rPr>
        <w:t>佣金、職位、</w:t>
      </w:r>
      <w:proofErr w:type="gramStart"/>
      <w:r w:rsidRPr="00E02357">
        <w:rPr>
          <w:rFonts w:ascii="Times New Roman" w:hAnsi="Times New Roman" w:cs="Times New Roman" w:hint="eastAsia"/>
          <w:sz w:val="18"/>
          <w:szCs w:val="18"/>
        </w:rPr>
        <w:t>僱傭</w:t>
      </w:r>
      <w:proofErr w:type="gramEnd"/>
      <w:r w:rsidRPr="00E02357">
        <w:rPr>
          <w:sz w:val="18"/>
          <w:szCs w:val="18"/>
        </w:rPr>
        <w:t>合約</w:t>
      </w:r>
      <w:r w:rsidRPr="00E02357">
        <w:rPr>
          <w:rFonts w:hint="eastAsia"/>
          <w:sz w:val="18"/>
          <w:szCs w:val="18"/>
        </w:rPr>
        <w:t>；</w:t>
      </w:r>
      <w:r w:rsidRPr="00E02357">
        <w:rPr>
          <w:sz w:val="18"/>
          <w:szCs w:val="18"/>
        </w:rPr>
        <w:t>解除義務</w:t>
      </w:r>
      <w:r w:rsidRPr="00E02357">
        <w:rPr>
          <w:rFonts w:ascii="Times New Roman" w:eastAsia="新細明體" w:hAnsi="Times New Roman" w:hint="eastAsia"/>
          <w:sz w:val="18"/>
          <w:szCs w:val="18"/>
        </w:rPr>
        <w:t>／</w:t>
      </w:r>
      <w:r w:rsidRPr="00E02357">
        <w:rPr>
          <w:sz w:val="18"/>
          <w:szCs w:val="18"/>
        </w:rPr>
        <w:t>法律責任</w:t>
      </w:r>
      <w:r w:rsidRPr="00E02357">
        <w:rPr>
          <w:rFonts w:ascii="Times New Roman" w:eastAsia="新細明體" w:hAnsi="Times New Roman" w:hint="eastAsia"/>
          <w:sz w:val="18"/>
          <w:szCs w:val="18"/>
        </w:rPr>
        <w:t>／</w:t>
      </w:r>
      <w:r w:rsidRPr="00E02357">
        <w:rPr>
          <w:sz w:val="18"/>
          <w:szCs w:val="18"/>
        </w:rPr>
        <w:t>貸款；服務</w:t>
      </w:r>
      <w:r w:rsidRPr="00E02357">
        <w:rPr>
          <w:rFonts w:hint="eastAsia"/>
          <w:sz w:val="18"/>
          <w:szCs w:val="18"/>
        </w:rPr>
        <w:t>及</w:t>
      </w:r>
      <w:r w:rsidRPr="00E02357">
        <w:rPr>
          <w:sz w:val="18"/>
          <w:szCs w:val="18"/>
        </w:rPr>
        <w:t>優待；行使或不行使權利</w:t>
      </w:r>
      <w:r w:rsidRPr="00E02357">
        <w:rPr>
          <w:rFonts w:ascii="Times New Roman" w:eastAsia="新細明體" w:hAnsi="Times New Roman" w:hint="eastAsia"/>
          <w:sz w:val="18"/>
          <w:szCs w:val="18"/>
        </w:rPr>
        <w:t>／</w:t>
      </w:r>
      <w:r w:rsidRPr="00E02357">
        <w:rPr>
          <w:sz w:val="18"/>
          <w:szCs w:val="18"/>
        </w:rPr>
        <w:t>權力</w:t>
      </w:r>
      <w:r w:rsidRPr="00E02357">
        <w:rPr>
          <w:rFonts w:ascii="Times New Roman" w:eastAsia="新細明體" w:hAnsi="Times New Roman" w:hint="eastAsia"/>
          <w:sz w:val="18"/>
          <w:szCs w:val="18"/>
        </w:rPr>
        <w:t>／</w:t>
      </w:r>
      <w:r w:rsidRPr="00E02357">
        <w:rPr>
          <w:sz w:val="18"/>
          <w:szCs w:val="18"/>
        </w:rPr>
        <w:t>職責</w:t>
      </w:r>
      <w:r w:rsidRPr="00E02357">
        <w:rPr>
          <w:rFonts w:ascii="Times New Roman" w:hAnsi="Times New Roman" w:cs="Times New Roman" w:hint="eastAsia"/>
          <w:sz w:val="18"/>
          <w:szCs w:val="18"/>
        </w:rPr>
        <w:t>等。</w:t>
      </w:r>
    </w:p>
    <w:p w14:paraId="53071E40" w14:textId="77777777" w:rsidR="00BD4EC8" w:rsidRPr="00E02357" w:rsidRDefault="00BD4EC8" w:rsidP="00BD4EC8">
      <w:pPr>
        <w:tabs>
          <w:tab w:val="left" w:pos="284"/>
        </w:tabs>
        <w:snapToGrid w:val="0"/>
        <w:spacing w:line="240" w:lineRule="atLeast"/>
        <w:ind w:left="283" w:hangingChars="157" w:hanging="283"/>
        <w:jc w:val="both"/>
        <w:rPr>
          <w:rFonts w:ascii="Times New Roman" w:hAnsi="Times New Roman" w:cs="Times New Roman"/>
          <w:sz w:val="18"/>
          <w:szCs w:val="18"/>
        </w:rPr>
      </w:pPr>
    </w:p>
    <w:p w14:paraId="76D35611" w14:textId="7C61FED3" w:rsidR="00341419" w:rsidRPr="00670CF0" w:rsidRDefault="00341419" w:rsidP="00BD4EC8">
      <w:pPr>
        <w:tabs>
          <w:tab w:val="left" w:pos="284"/>
        </w:tabs>
        <w:snapToGrid w:val="0"/>
        <w:spacing w:after="240"/>
        <w:ind w:left="283" w:hangingChars="157" w:hanging="283"/>
        <w:jc w:val="both"/>
        <w:rPr>
          <w:rFonts w:ascii="Times New Roman" w:hAnsi="Times New Roman" w:cs="Times New Roman"/>
          <w:color w:val="4472C4" w:themeColor="accent5"/>
          <w:sz w:val="18"/>
          <w:szCs w:val="18"/>
        </w:rPr>
      </w:pPr>
      <w:r w:rsidRPr="00670CF0">
        <w:rPr>
          <w:rFonts w:ascii="Times New Roman" w:hAnsi="Times New Roman" w:cs="Times New Roman"/>
          <w:color w:val="4472C4" w:themeColor="accent5"/>
          <w:sz w:val="18"/>
          <w:szCs w:val="18"/>
        </w:rPr>
        <w:t>*</w:t>
      </w:r>
      <w:r w:rsidRPr="00670CF0">
        <w:rPr>
          <w:rFonts w:ascii="Times New Roman" w:hAnsi="Times New Roman" w:cs="Times New Roman"/>
          <w:color w:val="4472C4" w:themeColor="accent5"/>
          <w:sz w:val="18"/>
          <w:szCs w:val="18"/>
        </w:rPr>
        <w:tab/>
      </w:r>
      <w:r w:rsidRPr="00670CF0">
        <w:rPr>
          <w:rFonts w:ascii="Times New Roman" w:hAnsi="Times New Roman" w:cs="Times New Roman"/>
          <w:color w:val="4472C4" w:themeColor="accent5"/>
          <w:sz w:val="18"/>
          <w:szCs w:val="18"/>
        </w:rPr>
        <w:t>刪去不適用的部分</w:t>
      </w:r>
      <w:r w:rsidRPr="00670CF0">
        <w:rPr>
          <w:rFonts w:ascii="Times New Roman" w:hAnsi="Times New Roman" w:cs="Times New Roman" w:hint="eastAsia"/>
          <w:color w:val="4472C4" w:themeColor="accent5"/>
          <w:sz w:val="18"/>
          <w:szCs w:val="18"/>
        </w:rPr>
        <w:t>。</w:t>
      </w:r>
    </w:p>
    <w:sectPr w:rsidR="00341419" w:rsidRPr="00670CF0" w:rsidSect="000D25AA">
      <w:headerReference w:type="first" r:id="rId9"/>
      <w:pgSz w:w="11906" w:h="16838" w:code="9"/>
      <w:pgMar w:top="851" w:right="794" w:bottom="851" w:left="794" w:header="567" w:footer="284" w:gutter="0"/>
      <w:paperSrc w:first="15" w:other="15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0B409" w14:textId="77777777" w:rsidR="009E7299" w:rsidRDefault="009E7299" w:rsidP="0059353B">
      <w:r>
        <w:separator/>
      </w:r>
    </w:p>
  </w:endnote>
  <w:endnote w:type="continuationSeparator" w:id="0">
    <w:p w14:paraId="1F297C85" w14:textId="77777777" w:rsidR="009E7299" w:rsidRDefault="009E7299" w:rsidP="0059353B">
      <w:r>
        <w:continuationSeparator/>
      </w:r>
    </w:p>
  </w:endnote>
  <w:endnote w:type="continuationNotice" w:id="1">
    <w:p w14:paraId="6D76CEF9" w14:textId="77777777" w:rsidR="009E7299" w:rsidRDefault="009E72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4A99B" w14:textId="77777777" w:rsidR="009E7299" w:rsidRDefault="009E7299" w:rsidP="0059353B">
      <w:r>
        <w:separator/>
      </w:r>
    </w:p>
  </w:footnote>
  <w:footnote w:type="continuationSeparator" w:id="0">
    <w:p w14:paraId="05E6077B" w14:textId="77777777" w:rsidR="009E7299" w:rsidRDefault="009E7299" w:rsidP="0059353B">
      <w:r>
        <w:continuationSeparator/>
      </w:r>
    </w:p>
  </w:footnote>
  <w:footnote w:type="continuationNotice" w:id="1">
    <w:p w14:paraId="44C9F1D2" w14:textId="77777777" w:rsidR="009E7299" w:rsidRDefault="009E72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DEE7D" w14:textId="46F0C4D5" w:rsidR="001A2FFB" w:rsidRPr="00E02357" w:rsidRDefault="00F953E2" w:rsidP="00670CF0">
    <w:pPr>
      <w:pStyle w:val="a3"/>
      <w:wordWrap w:val="0"/>
      <w:jc w:val="right"/>
      <w:rPr>
        <w:rFonts w:ascii="Times New Roman" w:hAnsi="Times New Roman" w:cs="Times New Roman"/>
        <w:sz w:val="18"/>
        <w:szCs w:val="18"/>
      </w:rPr>
    </w:pPr>
    <w:r w:rsidRPr="00E02357">
      <w:rPr>
        <w:rFonts w:ascii="Times New Roman" w:hAnsi="Times New Roman" w:cs="Times New Roman"/>
        <w:sz w:val="18"/>
        <w:szCs w:val="18"/>
      </w:rPr>
      <w:t xml:space="preserve"> </w:t>
    </w:r>
    <w:r w:rsidRPr="00E02357">
      <w:rPr>
        <w:rFonts w:ascii="Times New Roman" w:hAnsi="Times New Roman" w:cs="Times New Roman"/>
        <w:sz w:val="18"/>
        <w:szCs w:val="18"/>
      </w:rPr>
      <w:tab/>
    </w:r>
    <w:r w:rsidRPr="00E02357">
      <w:rPr>
        <w:rFonts w:ascii="Times New Roman" w:hAnsi="Times New Roman" w:cs="Times New Roman"/>
        <w:sz w:val="18"/>
        <w:szCs w:val="18"/>
      </w:rPr>
      <w:tab/>
    </w:r>
  </w:p>
  <w:p w14:paraId="5EBA3730" w14:textId="77777777" w:rsidR="003579BD" w:rsidRPr="00E02357" w:rsidRDefault="003579BD" w:rsidP="001A2F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0D12F" w14:textId="581AC75B" w:rsidR="00670CF0" w:rsidRDefault="00670CF0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503F9"/>
    <w:multiLevelType w:val="hybridMultilevel"/>
    <w:tmpl w:val="CA9A16BA"/>
    <w:lvl w:ilvl="0" w:tplc="77324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DD5F83"/>
    <w:multiLevelType w:val="hybridMultilevel"/>
    <w:tmpl w:val="87FEA622"/>
    <w:lvl w:ilvl="0" w:tplc="DCF4FCA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8314D26"/>
    <w:multiLevelType w:val="hybridMultilevel"/>
    <w:tmpl w:val="DDFEF140"/>
    <w:lvl w:ilvl="0" w:tplc="C9D47038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F955375"/>
    <w:multiLevelType w:val="hybridMultilevel"/>
    <w:tmpl w:val="F5CE7F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2613142"/>
    <w:multiLevelType w:val="hybridMultilevel"/>
    <w:tmpl w:val="2E98C8F0"/>
    <w:lvl w:ilvl="0" w:tplc="2BF4B8EA">
      <w:start w:val="1"/>
      <w:numFmt w:val="lowerLetter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7B3097"/>
    <w:multiLevelType w:val="hybridMultilevel"/>
    <w:tmpl w:val="0C6CF840"/>
    <w:lvl w:ilvl="0" w:tplc="3E98B062">
      <w:start w:val="1"/>
      <w:numFmt w:val="lowerLetter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3B"/>
    <w:rsid w:val="00016F0C"/>
    <w:rsid w:val="00024F63"/>
    <w:rsid w:val="000270F1"/>
    <w:rsid w:val="0003517E"/>
    <w:rsid w:val="000A0A86"/>
    <w:rsid w:val="000D25AA"/>
    <w:rsid w:val="00107257"/>
    <w:rsid w:val="00116744"/>
    <w:rsid w:val="001212A1"/>
    <w:rsid w:val="001252FC"/>
    <w:rsid w:val="00130913"/>
    <w:rsid w:val="00142A04"/>
    <w:rsid w:val="00147D09"/>
    <w:rsid w:val="00157E6D"/>
    <w:rsid w:val="00181C10"/>
    <w:rsid w:val="00181C4C"/>
    <w:rsid w:val="0018274A"/>
    <w:rsid w:val="0019389C"/>
    <w:rsid w:val="001A2FFB"/>
    <w:rsid w:val="00222F50"/>
    <w:rsid w:val="00226CD2"/>
    <w:rsid w:val="00252820"/>
    <w:rsid w:val="0028464D"/>
    <w:rsid w:val="002A1B7A"/>
    <w:rsid w:val="002D2FAF"/>
    <w:rsid w:val="002E41A9"/>
    <w:rsid w:val="002E5271"/>
    <w:rsid w:val="002F1543"/>
    <w:rsid w:val="003063C9"/>
    <w:rsid w:val="00313599"/>
    <w:rsid w:val="00341419"/>
    <w:rsid w:val="00344CBE"/>
    <w:rsid w:val="003579BD"/>
    <w:rsid w:val="00361CC6"/>
    <w:rsid w:val="00363F59"/>
    <w:rsid w:val="003644A5"/>
    <w:rsid w:val="00387295"/>
    <w:rsid w:val="00395152"/>
    <w:rsid w:val="003A4236"/>
    <w:rsid w:val="003D134F"/>
    <w:rsid w:val="003D2198"/>
    <w:rsid w:val="003F5734"/>
    <w:rsid w:val="0040339F"/>
    <w:rsid w:val="0041698F"/>
    <w:rsid w:val="00421343"/>
    <w:rsid w:val="004243B0"/>
    <w:rsid w:val="004257BA"/>
    <w:rsid w:val="00436574"/>
    <w:rsid w:val="0045097E"/>
    <w:rsid w:val="004510EB"/>
    <w:rsid w:val="00486500"/>
    <w:rsid w:val="004920B5"/>
    <w:rsid w:val="00494543"/>
    <w:rsid w:val="004A0B36"/>
    <w:rsid w:val="004E4D95"/>
    <w:rsid w:val="00502CE6"/>
    <w:rsid w:val="00524773"/>
    <w:rsid w:val="005326DD"/>
    <w:rsid w:val="0053484E"/>
    <w:rsid w:val="005553C7"/>
    <w:rsid w:val="00560D81"/>
    <w:rsid w:val="00574461"/>
    <w:rsid w:val="00574FC1"/>
    <w:rsid w:val="0059080B"/>
    <w:rsid w:val="0059353B"/>
    <w:rsid w:val="005970C3"/>
    <w:rsid w:val="005B0D55"/>
    <w:rsid w:val="005F0CC1"/>
    <w:rsid w:val="00611150"/>
    <w:rsid w:val="00620B0B"/>
    <w:rsid w:val="00655B02"/>
    <w:rsid w:val="00657097"/>
    <w:rsid w:val="0066042B"/>
    <w:rsid w:val="00670CF0"/>
    <w:rsid w:val="0067151D"/>
    <w:rsid w:val="0067710C"/>
    <w:rsid w:val="006906D4"/>
    <w:rsid w:val="00697706"/>
    <w:rsid w:val="006A0578"/>
    <w:rsid w:val="006B3ADB"/>
    <w:rsid w:val="006C4082"/>
    <w:rsid w:val="006F314A"/>
    <w:rsid w:val="007079B1"/>
    <w:rsid w:val="00714EDC"/>
    <w:rsid w:val="00723ECA"/>
    <w:rsid w:val="00765FBB"/>
    <w:rsid w:val="00781B49"/>
    <w:rsid w:val="007903BC"/>
    <w:rsid w:val="007A3ADD"/>
    <w:rsid w:val="007B10FE"/>
    <w:rsid w:val="007B1D73"/>
    <w:rsid w:val="007B32F0"/>
    <w:rsid w:val="007C63E3"/>
    <w:rsid w:val="007C7F4A"/>
    <w:rsid w:val="008054A5"/>
    <w:rsid w:val="00853BC5"/>
    <w:rsid w:val="00857C23"/>
    <w:rsid w:val="00884935"/>
    <w:rsid w:val="008B73C4"/>
    <w:rsid w:val="008C24DF"/>
    <w:rsid w:val="008C2D0F"/>
    <w:rsid w:val="008D7D4B"/>
    <w:rsid w:val="008E088C"/>
    <w:rsid w:val="00910EF8"/>
    <w:rsid w:val="00922635"/>
    <w:rsid w:val="009375CA"/>
    <w:rsid w:val="00976252"/>
    <w:rsid w:val="009915BF"/>
    <w:rsid w:val="00997CF3"/>
    <w:rsid w:val="009B55E2"/>
    <w:rsid w:val="009E6406"/>
    <w:rsid w:val="009E7299"/>
    <w:rsid w:val="009E7C9D"/>
    <w:rsid w:val="00A34FA3"/>
    <w:rsid w:val="00A4737B"/>
    <w:rsid w:val="00A65399"/>
    <w:rsid w:val="00A9762A"/>
    <w:rsid w:val="00AA11DC"/>
    <w:rsid w:val="00AB060A"/>
    <w:rsid w:val="00AD47AB"/>
    <w:rsid w:val="00AD514C"/>
    <w:rsid w:val="00B1661A"/>
    <w:rsid w:val="00B508C0"/>
    <w:rsid w:val="00B55D80"/>
    <w:rsid w:val="00B74863"/>
    <w:rsid w:val="00B840A0"/>
    <w:rsid w:val="00B872AC"/>
    <w:rsid w:val="00B90BBF"/>
    <w:rsid w:val="00BD24C0"/>
    <w:rsid w:val="00BD4EC8"/>
    <w:rsid w:val="00C464BA"/>
    <w:rsid w:val="00C5361D"/>
    <w:rsid w:val="00C755ED"/>
    <w:rsid w:val="00C95838"/>
    <w:rsid w:val="00CE1669"/>
    <w:rsid w:val="00D121C1"/>
    <w:rsid w:val="00D22FDF"/>
    <w:rsid w:val="00D24003"/>
    <w:rsid w:val="00D46217"/>
    <w:rsid w:val="00D56659"/>
    <w:rsid w:val="00D56D14"/>
    <w:rsid w:val="00D72DF6"/>
    <w:rsid w:val="00D74423"/>
    <w:rsid w:val="00DE30C9"/>
    <w:rsid w:val="00DF123A"/>
    <w:rsid w:val="00E02357"/>
    <w:rsid w:val="00E114E4"/>
    <w:rsid w:val="00E3337D"/>
    <w:rsid w:val="00EC6480"/>
    <w:rsid w:val="00ED0768"/>
    <w:rsid w:val="00ED7A75"/>
    <w:rsid w:val="00EE7D4A"/>
    <w:rsid w:val="00EF2B17"/>
    <w:rsid w:val="00EF2B6C"/>
    <w:rsid w:val="00F007CB"/>
    <w:rsid w:val="00F00E47"/>
    <w:rsid w:val="00F162FD"/>
    <w:rsid w:val="00F22DD5"/>
    <w:rsid w:val="00F26EC2"/>
    <w:rsid w:val="00F36D40"/>
    <w:rsid w:val="00F51FD8"/>
    <w:rsid w:val="00F53522"/>
    <w:rsid w:val="00F5700C"/>
    <w:rsid w:val="00F75F88"/>
    <w:rsid w:val="00F92CB8"/>
    <w:rsid w:val="00F953E2"/>
    <w:rsid w:val="00FC1D94"/>
    <w:rsid w:val="00FD13C6"/>
    <w:rsid w:val="00FE3B53"/>
    <w:rsid w:val="00FE47C2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FC3B2E"/>
  <w15:chartTrackingRefBased/>
  <w15:docId w15:val="{40BBDFF2-29AE-4A1B-B09B-A848AF49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5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353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35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353B"/>
    <w:rPr>
      <w:sz w:val="20"/>
      <w:szCs w:val="20"/>
    </w:rPr>
  </w:style>
  <w:style w:type="table" w:styleId="a7">
    <w:name w:val="Table Grid"/>
    <w:basedOn w:val="a1"/>
    <w:uiPriority w:val="39"/>
    <w:rsid w:val="00593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22635"/>
    <w:pPr>
      <w:ind w:leftChars="200" w:left="480"/>
    </w:pPr>
  </w:style>
  <w:style w:type="paragraph" w:styleId="a9">
    <w:name w:val="footnote text"/>
    <w:basedOn w:val="a"/>
    <w:link w:val="aa"/>
    <w:uiPriority w:val="99"/>
    <w:semiHidden/>
    <w:unhideWhenUsed/>
    <w:rsid w:val="009E6406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9E640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E6406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E30C9"/>
    <w:rPr>
      <w:rFonts w:ascii="Microsoft JhengHei UI" w:eastAsia="Microsoft JhengHei U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E30C9"/>
    <w:rPr>
      <w:rFonts w:ascii="Microsoft JhengHei UI" w:eastAsia="Microsoft JhengHei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48650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86500"/>
    <w:rPr>
      <w:sz w:val="20"/>
      <w:szCs w:val="20"/>
    </w:rPr>
  </w:style>
  <w:style w:type="character" w:customStyle="1" w:styleId="af0">
    <w:name w:val="註解文字 字元"/>
    <w:basedOn w:val="a0"/>
    <w:link w:val="af"/>
    <w:uiPriority w:val="99"/>
    <w:semiHidden/>
    <w:rsid w:val="0048650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86500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486500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486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DF749-2E03-4B29-B83A-E57FA291E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812</Words>
  <Characters>4700</Characters>
  <Application>Microsoft Office Word</Application>
  <DocSecurity>0</DocSecurity>
  <Lines>261</Lines>
  <Paragraphs>49</Paragraphs>
  <ScaleCrop>false</ScaleCrop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LF Chan</dc:creator>
  <cp:keywords/>
  <dc:description/>
  <cp:lastModifiedBy>CHAN Wai Yin Wendy</cp:lastModifiedBy>
  <cp:revision>3</cp:revision>
  <cp:lastPrinted>2023-03-14T02:59:00Z</cp:lastPrinted>
  <dcterms:created xsi:type="dcterms:W3CDTF">2025-10-09T09:25:00Z</dcterms:created>
  <dcterms:modified xsi:type="dcterms:W3CDTF">2025-10-09T09:33:00Z</dcterms:modified>
</cp:coreProperties>
</file>